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C3A" w:rsidRDefault="00BD7C3A">
      <w:pPr>
        <w:pStyle w:val="Style6"/>
        <w:widowControl/>
        <w:spacing w:line="240" w:lineRule="exact"/>
        <w:jc w:val="center"/>
        <w:rPr>
          <w:sz w:val="20"/>
          <w:szCs w:val="20"/>
        </w:rPr>
      </w:pPr>
    </w:p>
    <w:p w:rsidR="000B795C" w:rsidRDefault="000B795C" w:rsidP="0062331B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62331B" w:rsidRPr="008262D5" w:rsidRDefault="0062331B" w:rsidP="0062331B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Вътрешни п</w:t>
      </w:r>
      <w:r w:rsidRPr="00CB32FE">
        <w:rPr>
          <w:b/>
          <w:sz w:val="28"/>
          <w:szCs w:val="28"/>
        </w:rPr>
        <w:t>равил</w:t>
      </w:r>
      <w:r>
        <w:rPr>
          <w:b/>
          <w:sz w:val="28"/>
          <w:szCs w:val="28"/>
          <w:lang w:val="en-US"/>
        </w:rPr>
        <w:t>a</w:t>
      </w:r>
      <w:r w:rsidRPr="002F48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 организиране и провеждане на обучения </w:t>
      </w:r>
      <w:r w:rsidRPr="00CB32FE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членовете на</w:t>
      </w:r>
      <w:r w:rsidRPr="00CB32FE">
        <w:rPr>
          <w:bCs/>
          <w:sz w:val="28"/>
          <w:szCs w:val="28"/>
        </w:rPr>
        <w:t xml:space="preserve"> </w:t>
      </w:r>
      <w:r w:rsidRPr="008262D5">
        <w:rPr>
          <w:b/>
          <w:sz w:val="28"/>
          <w:szCs w:val="28"/>
        </w:rPr>
        <w:t>„Сдружение на администрацията в органите на съдебната власт”</w:t>
      </w:r>
    </w:p>
    <w:p w:rsidR="0062331B" w:rsidRDefault="0062331B" w:rsidP="0062331B">
      <w:pPr>
        <w:pStyle w:val="Bodytext20"/>
        <w:shd w:val="clear" w:color="auto" w:fill="auto"/>
        <w:spacing w:line="360" w:lineRule="auto"/>
        <w:ind w:right="20"/>
        <w:jc w:val="both"/>
        <w:rPr>
          <w:rStyle w:val="Bodytext2"/>
          <w:rFonts w:ascii="Times New Roman" w:hAnsi="Times New Roman"/>
          <w:b/>
          <w:bCs/>
          <w:color w:val="000000"/>
          <w:sz w:val="24"/>
          <w:szCs w:val="24"/>
        </w:rPr>
      </w:pPr>
    </w:p>
    <w:p w:rsidR="005D4BE8" w:rsidRDefault="005D4BE8" w:rsidP="0062331B">
      <w:pPr>
        <w:pStyle w:val="Bodytext20"/>
        <w:shd w:val="clear" w:color="auto" w:fill="auto"/>
        <w:spacing w:line="360" w:lineRule="auto"/>
        <w:ind w:right="20"/>
        <w:jc w:val="both"/>
        <w:rPr>
          <w:rStyle w:val="Bodytext2"/>
          <w:rFonts w:ascii="Times New Roman" w:hAnsi="Times New Roman"/>
          <w:b/>
          <w:bCs/>
          <w:color w:val="000000"/>
          <w:sz w:val="24"/>
          <w:szCs w:val="24"/>
        </w:rPr>
      </w:pPr>
    </w:p>
    <w:p w:rsidR="005D4BE8" w:rsidRPr="00BB556B" w:rsidRDefault="005D4BE8" w:rsidP="0062331B">
      <w:pPr>
        <w:pStyle w:val="Bodytext20"/>
        <w:shd w:val="clear" w:color="auto" w:fill="auto"/>
        <w:spacing w:line="360" w:lineRule="auto"/>
        <w:ind w:right="20"/>
        <w:jc w:val="both"/>
        <w:rPr>
          <w:rStyle w:val="Bodytext2"/>
          <w:rFonts w:ascii="Times New Roman" w:hAnsi="Times New Roman"/>
          <w:b/>
          <w:bCs/>
          <w:color w:val="000000"/>
          <w:sz w:val="24"/>
          <w:szCs w:val="24"/>
        </w:rPr>
      </w:pPr>
    </w:p>
    <w:p w:rsidR="0062331B" w:rsidRPr="00D16A8D" w:rsidRDefault="0062331B" w:rsidP="0062331B">
      <w:pPr>
        <w:pStyle w:val="Bodytext20"/>
        <w:shd w:val="clear" w:color="auto" w:fill="auto"/>
        <w:spacing w:line="360" w:lineRule="auto"/>
        <w:ind w:right="20"/>
        <w:rPr>
          <w:rStyle w:val="Bodytext2"/>
          <w:rFonts w:ascii="Times New Roman" w:hAnsi="Times New Roman"/>
          <w:b/>
          <w:bCs/>
          <w:color w:val="000000"/>
          <w:sz w:val="24"/>
          <w:szCs w:val="24"/>
        </w:rPr>
      </w:pPr>
      <w:r w:rsidRPr="00D16A8D">
        <w:rPr>
          <w:rStyle w:val="Bodytext2"/>
          <w:rFonts w:ascii="Times New Roman" w:hAnsi="Times New Roman"/>
          <w:b/>
          <w:color w:val="000000"/>
          <w:sz w:val="24"/>
          <w:szCs w:val="24"/>
          <w:lang w:val="en-US"/>
        </w:rPr>
        <w:t>I</w:t>
      </w:r>
      <w:r w:rsidRPr="00D16A8D">
        <w:rPr>
          <w:rStyle w:val="Bodytext2"/>
          <w:rFonts w:ascii="Times New Roman" w:hAnsi="Times New Roman"/>
          <w:b/>
          <w:color w:val="000000"/>
          <w:sz w:val="24"/>
          <w:szCs w:val="24"/>
        </w:rPr>
        <w:t>. ОБЩИ ПОЛОЖЕНИЯ</w:t>
      </w:r>
    </w:p>
    <w:p w:rsidR="0062331B" w:rsidRPr="00BB556B" w:rsidRDefault="0062331B" w:rsidP="0062331B">
      <w:pPr>
        <w:pStyle w:val="Bodytext20"/>
        <w:shd w:val="clear" w:color="auto" w:fill="auto"/>
        <w:spacing w:line="360" w:lineRule="auto"/>
        <w:ind w:right="20"/>
        <w:jc w:val="both"/>
        <w:rPr>
          <w:rStyle w:val="Bodytext2"/>
          <w:rFonts w:ascii="Times New Roman" w:hAnsi="Times New Roman"/>
          <w:b/>
          <w:bCs/>
          <w:color w:val="000000"/>
          <w:sz w:val="24"/>
          <w:szCs w:val="24"/>
        </w:rPr>
      </w:pPr>
    </w:p>
    <w:p w:rsidR="0062331B" w:rsidRDefault="0062331B" w:rsidP="0062331B">
      <w:pPr>
        <w:pStyle w:val="Default"/>
        <w:spacing w:line="360" w:lineRule="auto"/>
        <w:ind w:firstLine="1122"/>
        <w:jc w:val="both"/>
      </w:pPr>
      <w:r>
        <w:t xml:space="preserve">Чл. 1. </w:t>
      </w:r>
      <w:r w:rsidRPr="00640673">
        <w:t>Тези правила определят реда и условията за</w:t>
      </w:r>
      <w:r>
        <w:t xml:space="preserve"> организиране и провеждане на вътрешните обучения за членовете на </w:t>
      </w:r>
      <w:r w:rsidRPr="00640673">
        <w:t>Сдружение на администрацията в органите на съдебната власт (наричано по-нататък за краткост “Сдружението”</w:t>
      </w:r>
      <w:r>
        <w:t xml:space="preserve"> или САОСВ</w:t>
      </w:r>
      <w:r w:rsidRPr="00640673">
        <w:t>)</w:t>
      </w:r>
      <w:r>
        <w:t xml:space="preserve">. </w:t>
      </w:r>
    </w:p>
    <w:p w:rsidR="00FF3DD6" w:rsidRDefault="00FF3DD6" w:rsidP="0062331B">
      <w:pPr>
        <w:pStyle w:val="Default"/>
        <w:spacing w:line="360" w:lineRule="auto"/>
        <w:ind w:firstLine="1122"/>
        <w:jc w:val="both"/>
      </w:pPr>
    </w:p>
    <w:p w:rsidR="0062331B" w:rsidRDefault="0062331B" w:rsidP="0062331B">
      <w:pPr>
        <w:pStyle w:val="Default"/>
        <w:spacing w:line="360" w:lineRule="auto"/>
        <w:ind w:firstLine="1122"/>
        <w:jc w:val="both"/>
      </w:pPr>
      <w:r w:rsidRPr="00BB556B">
        <w:t xml:space="preserve">Чл. </w:t>
      </w:r>
      <w:r>
        <w:t>2.</w:t>
      </w:r>
      <w:r w:rsidRPr="00BB556B">
        <w:t xml:space="preserve"> </w:t>
      </w:r>
      <w:r>
        <w:t xml:space="preserve">Основната цел на </w:t>
      </w:r>
      <w:r w:rsidRPr="00640673">
        <w:t>вътрешните обучения</w:t>
      </w:r>
      <w:r>
        <w:t xml:space="preserve"> е с</w:t>
      </w:r>
      <w:r w:rsidRPr="002E4526">
        <w:t>ъздаване</w:t>
      </w:r>
      <w:r>
        <w:t xml:space="preserve"> </w:t>
      </w:r>
      <w:r w:rsidRPr="002E4526">
        <w:t>на условия за постоянно повишаване на квалификацията и поддържането на</w:t>
      </w:r>
      <w:r>
        <w:t xml:space="preserve"> </w:t>
      </w:r>
      <w:r w:rsidRPr="002E4526">
        <w:t>висока професионална компетентност на съдебните служители.</w:t>
      </w:r>
    </w:p>
    <w:p w:rsidR="0062331B" w:rsidRPr="00D16A8D" w:rsidRDefault="0062331B" w:rsidP="0062331B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</w:p>
    <w:p w:rsidR="0062331B" w:rsidRPr="00D16A8D" w:rsidRDefault="0062331B" w:rsidP="0062331B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  <w:r w:rsidRPr="00D16A8D">
        <w:rPr>
          <w:b/>
          <w:bCs/>
          <w:sz w:val="23"/>
          <w:szCs w:val="23"/>
        </w:rPr>
        <w:t>ІІ. ПЛАНИРАНЕ НА ОБУЧИТЕЛНАТА ДЕЙНОСТ</w:t>
      </w:r>
    </w:p>
    <w:p w:rsidR="0062331B" w:rsidRPr="00D16A8D" w:rsidRDefault="0062331B" w:rsidP="0062331B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</w:p>
    <w:p w:rsidR="0062331B" w:rsidRPr="00D16A8D" w:rsidRDefault="0062331B" w:rsidP="0062331B">
      <w:pPr>
        <w:spacing w:line="360" w:lineRule="auto"/>
        <w:ind w:firstLine="1068"/>
        <w:jc w:val="both"/>
        <w:rPr>
          <w:rFonts w:eastAsia="Times New Roman"/>
          <w:color w:val="000000"/>
        </w:rPr>
      </w:pPr>
      <w:r w:rsidRPr="00D16A8D">
        <w:rPr>
          <w:rFonts w:eastAsia="Times New Roman"/>
          <w:color w:val="000000"/>
        </w:rPr>
        <w:t xml:space="preserve">Чл. </w:t>
      </w:r>
      <w:r w:rsidR="00D16A8D">
        <w:rPr>
          <w:rFonts w:eastAsia="Times New Roman"/>
          <w:color w:val="000000"/>
        </w:rPr>
        <w:t>3</w:t>
      </w:r>
      <w:r w:rsidRPr="00D16A8D">
        <w:rPr>
          <w:rFonts w:eastAsia="Times New Roman"/>
          <w:color w:val="000000"/>
        </w:rPr>
        <w:t>. За идентифициране на обучителните нужди на членовете на САОСВ към Управителния съвет се създава работна група, която:</w:t>
      </w:r>
    </w:p>
    <w:p w:rsidR="0062331B" w:rsidRPr="00D16A8D" w:rsidRDefault="0062331B" w:rsidP="0062331B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6A8D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Разработва методика и инструменти за събиране на информация;</w:t>
      </w:r>
    </w:p>
    <w:p w:rsidR="0062331B" w:rsidRPr="00D16A8D" w:rsidRDefault="0062331B" w:rsidP="0062331B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6A8D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Координира целия обучителен процес;</w:t>
      </w:r>
    </w:p>
    <w:p w:rsidR="0062331B" w:rsidRPr="00D16A8D" w:rsidRDefault="0062331B" w:rsidP="0062331B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6A8D"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Изготвя Годишен обучителен план;</w:t>
      </w:r>
    </w:p>
    <w:p w:rsidR="0062331B" w:rsidRPr="00D16A8D" w:rsidRDefault="0062331B" w:rsidP="0062331B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6A8D">
        <w:rPr>
          <w:rFonts w:ascii="Times New Roman" w:eastAsia="Times New Roman" w:hAnsi="Times New Roman" w:cs="Times New Roman"/>
          <w:color w:val="000000"/>
          <w:sz w:val="24"/>
          <w:szCs w:val="24"/>
        </w:rPr>
        <w:t>Осигурява логистика и партньорство за обученията;</w:t>
      </w:r>
    </w:p>
    <w:p w:rsidR="0062331B" w:rsidRPr="00D16A8D" w:rsidRDefault="0062331B" w:rsidP="0062331B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6A8D">
        <w:rPr>
          <w:rFonts w:ascii="Times New Roman" w:eastAsia="Times New Roman" w:hAnsi="Times New Roman" w:cs="Times New Roman"/>
          <w:color w:val="000000"/>
          <w:sz w:val="24"/>
          <w:szCs w:val="24"/>
        </w:rPr>
        <w:t>Поддържа регистър на обучителната активност, включващ данни за обучителните дейности, участващите в тях обучаеми и преподаватели.</w:t>
      </w:r>
    </w:p>
    <w:p w:rsidR="00C27262" w:rsidRDefault="00C27262" w:rsidP="00C27262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Чл. </w:t>
      </w:r>
      <w:r w:rsidR="00D16A8D">
        <w:rPr>
          <w:rFonts w:ascii="Times New Roman" w:hAnsi="Times New Roman"/>
          <w:b w:val="0"/>
          <w:bCs w:val="0"/>
          <w:color w:val="000000"/>
          <w:sz w:val="24"/>
          <w:szCs w:val="24"/>
        </w:rPr>
        <w:t>4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. (1) В срок до 15 декември </w:t>
      </w:r>
      <w:r w:rsidR="00173E0A">
        <w:rPr>
          <w:rFonts w:ascii="Times New Roman" w:hAnsi="Times New Roman"/>
          <w:b w:val="0"/>
          <w:bCs w:val="0"/>
          <w:color w:val="000000"/>
          <w:sz w:val="24"/>
          <w:szCs w:val="24"/>
        </w:rPr>
        <w:t>п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редседател</w:t>
      </w:r>
      <w:r w:rsidR="00173E0A">
        <w:rPr>
          <w:rFonts w:ascii="Times New Roman" w:hAnsi="Times New Roman"/>
          <w:b w:val="0"/>
          <w:bCs w:val="0"/>
          <w:color w:val="000000"/>
          <w:sz w:val="24"/>
          <w:szCs w:val="24"/>
        </w:rPr>
        <w:t>ите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r w:rsidRPr="0018609E">
        <w:rPr>
          <w:rFonts w:ascii="Times New Roman" w:hAnsi="Times New Roman"/>
          <w:b w:val="0"/>
          <w:bCs w:val="0"/>
          <w:color w:val="000000"/>
          <w:sz w:val="24"/>
          <w:szCs w:val="24"/>
        </w:rPr>
        <w:t>на организационн</w:t>
      </w:r>
      <w:r w:rsidR="00173E0A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ите </w:t>
      </w:r>
      <w:r w:rsidRPr="0018609E">
        <w:rPr>
          <w:rFonts w:ascii="Times New Roman" w:hAnsi="Times New Roman"/>
          <w:b w:val="0"/>
          <w:bCs w:val="0"/>
          <w:color w:val="000000"/>
          <w:sz w:val="24"/>
          <w:szCs w:val="24"/>
        </w:rPr>
        <w:t>секци</w:t>
      </w:r>
      <w:r w:rsidR="00173E0A">
        <w:rPr>
          <w:rFonts w:ascii="Times New Roman" w:hAnsi="Times New Roman"/>
          <w:b w:val="0"/>
          <w:bCs w:val="0"/>
          <w:color w:val="000000"/>
          <w:sz w:val="24"/>
          <w:szCs w:val="24"/>
        </w:rPr>
        <w:t>и правят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преценка дали организационната секция може самостоятелно да планира, организира и проведе обучение</w:t>
      </w:r>
      <w:r w:rsidR="00730D44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, </w:t>
      </w:r>
      <w:r w:rsidR="00730D44" w:rsidRPr="00730D44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работна среща </w:t>
      </w:r>
      <w:r w:rsidR="00730D44" w:rsidRPr="00730D44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или </w:t>
      </w:r>
      <w:proofErr w:type="spellStart"/>
      <w:r w:rsidR="00730D44" w:rsidRPr="00730D44">
        <w:rPr>
          <w:rFonts w:ascii="Times New Roman" w:hAnsi="Times New Roman"/>
          <w:b w:val="0"/>
          <w:bCs w:val="0"/>
          <w:color w:val="000000"/>
          <w:sz w:val="24"/>
          <w:szCs w:val="24"/>
        </w:rPr>
        <w:t>тиймбилдинг</w:t>
      </w:r>
      <w:proofErr w:type="spellEnd"/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, като при наличието на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lastRenderedPageBreak/>
        <w:t>такава възможност подава</w:t>
      </w:r>
      <w:r w:rsidR="00173E0A">
        <w:rPr>
          <w:rFonts w:ascii="Times New Roman" w:hAnsi="Times New Roman"/>
          <w:b w:val="0"/>
          <w:bCs w:val="0"/>
          <w:color w:val="000000"/>
          <w:sz w:val="24"/>
          <w:szCs w:val="24"/>
        </w:rPr>
        <w:t>т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Заявление за провеждане на обучението /Приложение 1/ и го изпраща</w:t>
      </w:r>
      <w:r w:rsidR="00173E0A">
        <w:rPr>
          <w:rFonts w:ascii="Times New Roman" w:hAnsi="Times New Roman"/>
          <w:b w:val="0"/>
          <w:bCs w:val="0"/>
          <w:color w:val="000000"/>
          <w:sz w:val="24"/>
          <w:szCs w:val="24"/>
        </w:rPr>
        <w:t>т</w:t>
      </w:r>
      <w:r w:rsidR="009C6E1A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на Управителния съвет на САОСВ.</w:t>
      </w:r>
    </w:p>
    <w:p w:rsidR="00C27262" w:rsidRDefault="00D16A8D" w:rsidP="00C27262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(2) </w:t>
      </w:r>
      <w:r w:rsidR="00C27262">
        <w:rPr>
          <w:rFonts w:ascii="Times New Roman" w:hAnsi="Times New Roman"/>
          <w:b w:val="0"/>
          <w:bCs w:val="0"/>
          <w:color w:val="000000"/>
          <w:sz w:val="24"/>
          <w:szCs w:val="24"/>
        </w:rPr>
        <w:t>Съдържание на заявлението:</w:t>
      </w:r>
    </w:p>
    <w:p w:rsidR="00C27262" w:rsidRDefault="00C27262" w:rsidP="00C27262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1. Наименование на организационната секция</w:t>
      </w:r>
    </w:p>
    <w:p w:rsidR="00730D44" w:rsidRPr="00730D44" w:rsidRDefault="00730D44" w:rsidP="00C27262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2. В</w:t>
      </w:r>
      <w:r w:rsidRPr="00730D44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ид на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мероприятието</w:t>
      </w:r>
      <w:r w:rsidRPr="00730D44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– работна среща, обучение или </w:t>
      </w:r>
      <w:proofErr w:type="spellStart"/>
      <w:r w:rsidRPr="00730D44">
        <w:rPr>
          <w:rFonts w:ascii="Times New Roman" w:hAnsi="Times New Roman"/>
          <w:b w:val="0"/>
          <w:bCs w:val="0"/>
          <w:color w:val="000000"/>
          <w:sz w:val="24"/>
          <w:szCs w:val="24"/>
        </w:rPr>
        <w:t>тиймбилдинг</w:t>
      </w:r>
      <w:proofErr w:type="spellEnd"/>
    </w:p>
    <w:p w:rsidR="00C27262" w:rsidRDefault="00730D44" w:rsidP="00C27262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3</w:t>
      </w:r>
      <w:r w:rsidR="00C27262">
        <w:rPr>
          <w:rFonts w:ascii="Times New Roman" w:hAnsi="Times New Roman"/>
          <w:b w:val="0"/>
          <w:bCs w:val="0"/>
          <w:color w:val="000000"/>
          <w:sz w:val="24"/>
          <w:szCs w:val="24"/>
        </w:rPr>
        <w:t>. Темата на обучението</w:t>
      </w:r>
    </w:p>
    <w:p w:rsidR="00C27262" w:rsidRDefault="00730D44" w:rsidP="00C27262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4</w:t>
      </w:r>
      <w:r w:rsidR="00C27262">
        <w:rPr>
          <w:rFonts w:ascii="Times New Roman" w:hAnsi="Times New Roman"/>
          <w:b w:val="0"/>
          <w:bCs w:val="0"/>
          <w:color w:val="000000"/>
          <w:sz w:val="24"/>
          <w:szCs w:val="24"/>
        </w:rPr>
        <w:t>. Предложение за лектор/и</w:t>
      </w:r>
    </w:p>
    <w:p w:rsidR="00C27262" w:rsidRDefault="00730D44" w:rsidP="00C27262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5</w:t>
      </w:r>
      <w:r w:rsidR="00C27262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. </w:t>
      </w:r>
      <w:r w:rsidR="00C27262" w:rsidRPr="00C05144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Програма на обучението /Приложение </w:t>
      </w:r>
      <w:r w:rsidR="00371835">
        <w:rPr>
          <w:rFonts w:ascii="Times New Roman" w:hAnsi="Times New Roman"/>
          <w:b w:val="0"/>
          <w:bCs w:val="0"/>
          <w:color w:val="000000"/>
          <w:sz w:val="24"/>
          <w:szCs w:val="24"/>
        </w:rPr>
        <w:t>2</w:t>
      </w:r>
      <w:r w:rsidR="00C27262" w:rsidRPr="00C05144">
        <w:rPr>
          <w:rFonts w:ascii="Times New Roman" w:hAnsi="Times New Roman"/>
          <w:b w:val="0"/>
          <w:bCs w:val="0"/>
          <w:color w:val="000000"/>
          <w:sz w:val="24"/>
          <w:szCs w:val="24"/>
        </w:rPr>
        <w:t>/</w:t>
      </w:r>
    </w:p>
    <w:p w:rsidR="00C27262" w:rsidRDefault="00730D44" w:rsidP="00C27262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6</w:t>
      </w:r>
      <w:r w:rsidR="00C27262">
        <w:rPr>
          <w:rFonts w:ascii="Times New Roman" w:hAnsi="Times New Roman"/>
          <w:b w:val="0"/>
          <w:bCs w:val="0"/>
          <w:color w:val="000000"/>
          <w:sz w:val="24"/>
          <w:szCs w:val="24"/>
        </w:rPr>
        <w:t>. Прогнозен брой участници</w:t>
      </w:r>
    </w:p>
    <w:p w:rsidR="00C27262" w:rsidRDefault="00730D44" w:rsidP="00C27262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7</w:t>
      </w:r>
      <w:r w:rsidR="00C27262">
        <w:rPr>
          <w:rFonts w:ascii="Times New Roman" w:hAnsi="Times New Roman"/>
          <w:b w:val="0"/>
          <w:bCs w:val="0"/>
          <w:color w:val="000000"/>
          <w:sz w:val="24"/>
          <w:szCs w:val="24"/>
        </w:rPr>
        <w:t>. Датата/</w:t>
      </w:r>
      <w:proofErr w:type="spellStart"/>
      <w:r w:rsidR="00C27262">
        <w:rPr>
          <w:rFonts w:ascii="Times New Roman" w:hAnsi="Times New Roman"/>
          <w:b w:val="0"/>
          <w:bCs w:val="0"/>
          <w:color w:val="000000"/>
          <w:sz w:val="24"/>
          <w:szCs w:val="24"/>
        </w:rPr>
        <w:t>ите</w:t>
      </w:r>
      <w:proofErr w:type="spellEnd"/>
      <w:r w:rsidR="00C27262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на провеждане</w:t>
      </w:r>
    </w:p>
    <w:p w:rsidR="00C27262" w:rsidRDefault="00730D44" w:rsidP="00C27262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8</w:t>
      </w:r>
      <w:r w:rsidR="00C27262">
        <w:rPr>
          <w:rFonts w:ascii="Times New Roman" w:hAnsi="Times New Roman"/>
          <w:b w:val="0"/>
          <w:bCs w:val="0"/>
          <w:color w:val="000000"/>
          <w:sz w:val="24"/>
          <w:szCs w:val="24"/>
        </w:rPr>
        <w:t>. Място на провеждане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/</w:t>
      </w:r>
      <w:r w:rsidRPr="00730D44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изнесено </w:t>
      </w:r>
      <w:r w:rsidRPr="00730D44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- </w:t>
      </w:r>
      <w:r w:rsidR="00767A0A">
        <w:rPr>
          <w:rFonts w:ascii="Times New Roman" w:hAnsi="Times New Roman"/>
          <w:b w:val="0"/>
          <w:bCs w:val="0"/>
          <w:color w:val="000000"/>
          <w:sz w:val="24"/>
          <w:szCs w:val="24"/>
        </w:rPr>
        <w:t>извън работното място</w:t>
      </w:r>
      <w:r w:rsidR="00767A0A" w:rsidRPr="00767A0A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r w:rsidRPr="00730D44">
        <w:rPr>
          <w:rFonts w:ascii="Times New Roman" w:hAnsi="Times New Roman"/>
          <w:b w:val="0"/>
          <w:bCs w:val="0"/>
          <w:color w:val="000000"/>
          <w:sz w:val="24"/>
          <w:szCs w:val="24"/>
        </w:rPr>
        <w:t>или на място в органа на съдебна власт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/</w:t>
      </w:r>
      <w:r w:rsidR="00767A0A">
        <w:rPr>
          <w:rFonts w:ascii="Times New Roman" w:hAnsi="Times New Roman"/>
          <w:b w:val="0"/>
          <w:bCs w:val="0"/>
          <w:color w:val="000000"/>
          <w:sz w:val="24"/>
          <w:szCs w:val="24"/>
        </w:rPr>
        <w:t>. При изнесено обучение се конкретизира мястото.</w:t>
      </w:r>
      <w:r>
        <w:rPr>
          <w:rFonts w:ascii="Verdana" w:hAnsi="Verdana"/>
          <w:sz w:val="27"/>
          <w:szCs w:val="27"/>
        </w:rPr>
        <w:t> </w:t>
      </w:r>
    </w:p>
    <w:p w:rsidR="00C27262" w:rsidRDefault="00730D44" w:rsidP="00C27262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9</w:t>
      </w:r>
      <w:r w:rsidR="00C27262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. Възможно ли е участие на други членове на САОСВ и до какъв брой </w:t>
      </w:r>
    </w:p>
    <w:p w:rsidR="00C27262" w:rsidRDefault="00C27262" w:rsidP="00C27262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(3) Заявлението по ал. 2 се съгласува с административния ръководител на органа на съдебната власт, към който е създадена организационната секция.</w:t>
      </w:r>
    </w:p>
    <w:p w:rsidR="00FF3DD6" w:rsidRDefault="00FF3DD6" w:rsidP="00C27262">
      <w:pPr>
        <w:spacing w:line="360" w:lineRule="auto"/>
        <w:ind w:firstLine="1134"/>
        <w:jc w:val="both"/>
        <w:rPr>
          <w:rFonts w:eastAsia="Times New Roman"/>
          <w:color w:val="000000"/>
        </w:rPr>
      </w:pPr>
    </w:p>
    <w:p w:rsidR="00C27262" w:rsidRPr="000B795C" w:rsidRDefault="00C27262" w:rsidP="008F4DB5">
      <w:pPr>
        <w:spacing w:line="360" w:lineRule="auto"/>
        <w:ind w:firstLine="1134"/>
        <w:jc w:val="both"/>
        <w:rPr>
          <w:rFonts w:eastAsia="Times New Roman"/>
          <w:color w:val="000000"/>
        </w:rPr>
      </w:pPr>
      <w:r w:rsidRPr="000B795C">
        <w:rPr>
          <w:rFonts w:eastAsia="Times New Roman"/>
          <w:color w:val="000000"/>
        </w:rPr>
        <w:t xml:space="preserve">Чл. </w:t>
      </w:r>
      <w:r w:rsidR="000B795C" w:rsidRPr="000B795C">
        <w:rPr>
          <w:rFonts w:eastAsia="Times New Roman"/>
          <w:color w:val="000000"/>
        </w:rPr>
        <w:t>5</w:t>
      </w:r>
      <w:r w:rsidRPr="000B795C">
        <w:rPr>
          <w:rFonts w:eastAsia="Times New Roman"/>
          <w:color w:val="000000"/>
        </w:rPr>
        <w:t xml:space="preserve">. С цел установяване на реалните професионални потребности и интереси на членовете на САОСВ и повишаване на техните знания, умения и административен капацитет се използват онлайн анкети, информация от отделните секции и др. </w:t>
      </w:r>
    </w:p>
    <w:p w:rsidR="00FF3DD6" w:rsidRDefault="00FF3DD6" w:rsidP="000B795C">
      <w:pPr>
        <w:spacing w:line="360" w:lineRule="auto"/>
        <w:ind w:firstLine="1068"/>
        <w:jc w:val="both"/>
        <w:rPr>
          <w:rFonts w:eastAsia="Times New Roman"/>
          <w:color w:val="000000"/>
        </w:rPr>
      </w:pPr>
    </w:p>
    <w:p w:rsidR="0062331B" w:rsidRPr="002E4526" w:rsidRDefault="00C27262" w:rsidP="000B795C">
      <w:pPr>
        <w:spacing w:line="360" w:lineRule="auto"/>
        <w:ind w:firstLine="1068"/>
        <w:jc w:val="both"/>
        <w:rPr>
          <w:rFonts w:eastAsia="Times New Roman"/>
          <w:color w:val="000000"/>
        </w:rPr>
      </w:pPr>
      <w:r w:rsidRPr="000B795C">
        <w:rPr>
          <w:rFonts w:eastAsia="Times New Roman"/>
          <w:color w:val="000000"/>
        </w:rPr>
        <w:t xml:space="preserve">Чл. </w:t>
      </w:r>
      <w:r w:rsidR="000B795C" w:rsidRPr="000B795C">
        <w:rPr>
          <w:rFonts w:eastAsia="Times New Roman"/>
          <w:color w:val="000000"/>
        </w:rPr>
        <w:t>6</w:t>
      </w:r>
      <w:r w:rsidRPr="000B795C">
        <w:rPr>
          <w:rFonts w:eastAsia="Times New Roman"/>
          <w:color w:val="000000"/>
        </w:rPr>
        <w:t xml:space="preserve">. Работната група към Управителния съвет обобщава данните от анкетите и </w:t>
      </w:r>
      <w:r w:rsidR="000B795C" w:rsidRPr="000B795C">
        <w:rPr>
          <w:rFonts w:eastAsia="Times New Roman"/>
          <w:color w:val="000000"/>
        </w:rPr>
        <w:t>подадените заявления от председателите на организационните секции</w:t>
      </w:r>
      <w:r w:rsidRPr="000B795C">
        <w:rPr>
          <w:rFonts w:eastAsia="Times New Roman"/>
          <w:color w:val="000000"/>
        </w:rPr>
        <w:t xml:space="preserve"> и извършва анализ с цел идентифициране на нови потребности</w:t>
      </w:r>
      <w:r w:rsidR="00371835" w:rsidRPr="000B795C">
        <w:rPr>
          <w:rFonts w:eastAsia="Times New Roman"/>
          <w:color w:val="000000"/>
        </w:rPr>
        <w:t xml:space="preserve"> и </w:t>
      </w:r>
      <w:r w:rsidR="000B795C">
        <w:rPr>
          <w:rFonts w:eastAsia="Times New Roman"/>
          <w:color w:val="000000"/>
        </w:rPr>
        <w:t>обучителните нужди.</w:t>
      </w:r>
    </w:p>
    <w:p w:rsidR="00BD7C3A" w:rsidRDefault="00BD7C3A">
      <w:pPr>
        <w:pStyle w:val="Style11"/>
        <w:widowControl/>
        <w:spacing w:line="240" w:lineRule="exact"/>
        <w:ind w:left="701" w:firstLine="0"/>
        <w:rPr>
          <w:sz w:val="20"/>
          <w:szCs w:val="20"/>
        </w:rPr>
      </w:pPr>
    </w:p>
    <w:p w:rsidR="00F87B8D" w:rsidRDefault="000B795C" w:rsidP="000B795C">
      <w:pPr>
        <w:pStyle w:val="Style11"/>
        <w:widowControl/>
        <w:spacing w:before="62" w:line="307" w:lineRule="exact"/>
        <w:ind w:firstLine="0"/>
        <w:jc w:val="center"/>
        <w:rPr>
          <w:rFonts w:eastAsia="Times New Roman"/>
          <w:color w:val="000000"/>
        </w:rPr>
      </w:pPr>
      <w:r w:rsidRPr="005D4BE8">
        <w:rPr>
          <w:rFonts w:eastAsia="Times New Roman"/>
          <w:b/>
          <w:color w:val="000000"/>
          <w:sz w:val="23"/>
          <w:szCs w:val="23"/>
        </w:rPr>
        <w:t>I</w:t>
      </w:r>
      <w:r w:rsidR="005D4BE8">
        <w:rPr>
          <w:rFonts w:eastAsia="Times New Roman"/>
          <w:b/>
          <w:color w:val="000000"/>
          <w:sz w:val="23"/>
          <w:szCs w:val="23"/>
        </w:rPr>
        <w:t>І</w:t>
      </w:r>
      <w:r w:rsidRPr="005D4BE8">
        <w:rPr>
          <w:rFonts w:eastAsia="Times New Roman"/>
          <w:b/>
          <w:color w:val="000000"/>
          <w:sz w:val="23"/>
          <w:szCs w:val="23"/>
        </w:rPr>
        <w:t>I. ГОДИШЕН ОБУЧИТЕЛЕН ПЛАН</w:t>
      </w:r>
    </w:p>
    <w:p w:rsidR="000B795C" w:rsidRPr="003909AD" w:rsidRDefault="000B795C" w:rsidP="000B795C">
      <w:pPr>
        <w:pStyle w:val="Style11"/>
        <w:widowControl/>
        <w:spacing w:before="62" w:line="307" w:lineRule="exact"/>
        <w:ind w:firstLine="0"/>
        <w:jc w:val="center"/>
        <w:rPr>
          <w:rFonts w:eastAsia="Times New Roman"/>
          <w:color w:val="000000"/>
          <w:highlight w:val="yellow"/>
        </w:rPr>
      </w:pPr>
    </w:p>
    <w:p w:rsidR="00F87B8D" w:rsidRDefault="00F87B8D" w:rsidP="00F87B8D">
      <w:pPr>
        <w:spacing w:line="360" w:lineRule="auto"/>
        <w:ind w:firstLine="993"/>
        <w:jc w:val="both"/>
        <w:rPr>
          <w:rFonts w:eastAsia="Times New Roman"/>
          <w:color w:val="000000"/>
        </w:rPr>
      </w:pPr>
      <w:r w:rsidRPr="000B795C">
        <w:rPr>
          <w:rFonts w:eastAsia="Times New Roman"/>
          <w:color w:val="000000"/>
        </w:rPr>
        <w:t xml:space="preserve">Чл. </w:t>
      </w:r>
      <w:r w:rsidR="00FF3DD6">
        <w:rPr>
          <w:rFonts w:eastAsia="Times New Roman"/>
          <w:color w:val="000000"/>
        </w:rPr>
        <w:t>7</w:t>
      </w:r>
      <w:r w:rsidRPr="000B795C">
        <w:rPr>
          <w:rFonts w:eastAsia="Times New Roman"/>
          <w:color w:val="000000"/>
        </w:rPr>
        <w:t xml:space="preserve">. Ежегодно в срок до </w:t>
      </w:r>
      <w:r w:rsidR="002602B6" w:rsidRPr="000B795C">
        <w:rPr>
          <w:rFonts w:eastAsia="Times New Roman"/>
          <w:color w:val="000000"/>
        </w:rPr>
        <w:t>31</w:t>
      </w:r>
      <w:r w:rsidRPr="000B795C">
        <w:rPr>
          <w:rFonts w:eastAsia="Times New Roman"/>
          <w:color w:val="000000"/>
        </w:rPr>
        <w:t xml:space="preserve"> януари </w:t>
      </w:r>
      <w:r w:rsidR="00371835" w:rsidRPr="000B795C">
        <w:rPr>
          <w:rFonts w:eastAsia="Times New Roman"/>
          <w:color w:val="000000"/>
        </w:rPr>
        <w:t>въз основа на информацията по чл.</w:t>
      </w:r>
      <w:r w:rsidR="00FF3DD6">
        <w:rPr>
          <w:rFonts w:eastAsia="Times New Roman"/>
          <w:color w:val="000000"/>
        </w:rPr>
        <w:t>6</w:t>
      </w:r>
      <w:r w:rsidR="00371835" w:rsidRPr="000B795C">
        <w:rPr>
          <w:rFonts w:eastAsia="Times New Roman"/>
          <w:color w:val="000000"/>
        </w:rPr>
        <w:t xml:space="preserve"> </w:t>
      </w:r>
      <w:r w:rsidRPr="000B795C">
        <w:rPr>
          <w:rFonts w:eastAsia="Times New Roman"/>
          <w:color w:val="000000"/>
        </w:rPr>
        <w:t xml:space="preserve">УС </w:t>
      </w:r>
      <w:r w:rsidR="00173E0A" w:rsidRPr="000B795C">
        <w:rPr>
          <w:rFonts w:eastAsia="Times New Roman"/>
          <w:color w:val="000000"/>
        </w:rPr>
        <w:t>приема</w:t>
      </w:r>
      <w:r w:rsidRPr="000B795C">
        <w:rPr>
          <w:rFonts w:eastAsia="Times New Roman"/>
          <w:color w:val="000000"/>
        </w:rPr>
        <w:t xml:space="preserve"> Годишен обучителен план на Сдружението, който се публикува на интернет страницата на Сдружението.</w:t>
      </w:r>
    </w:p>
    <w:p w:rsidR="00FF3DD6" w:rsidRPr="004B62C5" w:rsidRDefault="00FF3DD6" w:rsidP="00F87B8D">
      <w:pPr>
        <w:spacing w:line="360" w:lineRule="auto"/>
        <w:ind w:firstLine="993"/>
        <w:jc w:val="both"/>
        <w:rPr>
          <w:rFonts w:eastAsia="Times New Roman"/>
          <w:color w:val="000000"/>
        </w:rPr>
      </w:pPr>
    </w:p>
    <w:p w:rsidR="000B795C" w:rsidRDefault="000B795C" w:rsidP="000B795C">
      <w:pPr>
        <w:spacing w:line="360" w:lineRule="auto"/>
        <w:ind w:firstLine="993"/>
        <w:jc w:val="both"/>
        <w:rPr>
          <w:rFonts w:eastAsia="Times New Roman"/>
          <w:color w:val="000000"/>
        </w:rPr>
      </w:pPr>
      <w:r w:rsidRPr="000B795C">
        <w:rPr>
          <w:rFonts w:eastAsia="Times New Roman"/>
          <w:color w:val="000000"/>
        </w:rPr>
        <w:t xml:space="preserve">Чл. </w:t>
      </w:r>
      <w:r w:rsidR="00FF3DD6">
        <w:rPr>
          <w:rFonts w:eastAsia="Times New Roman"/>
          <w:color w:val="000000"/>
        </w:rPr>
        <w:t>8</w:t>
      </w:r>
      <w:r w:rsidRPr="000B795C">
        <w:rPr>
          <w:rFonts w:eastAsia="Times New Roman"/>
          <w:color w:val="000000"/>
        </w:rPr>
        <w:t xml:space="preserve">. </w:t>
      </w:r>
      <w:r w:rsidR="00A12194" w:rsidRPr="000B795C">
        <w:rPr>
          <w:rFonts w:eastAsia="Times New Roman"/>
          <w:color w:val="000000"/>
        </w:rPr>
        <w:t xml:space="preserve">Обучителният </w:t>
      </w:r>
      <w:r w:rsidR="00F87B8D" w:rsidRPr="000B795C">
        <w:rPr>
          <w:rFonts w:eastAsia="Times New Roman"/>
          <w:color w:val="000000"/>
        </w:rPr>
        <w:t>план</w:t>
      </w:r>
      <w:r w:rsidR="00A12194" w:rsidRPr="000B795C">
        <w:rPr>
          <w:rFonts w:eastAsia="Times New Roman"/>
          <w:color w:val="000000"/>
        </w:rPr>
        <w:t xml:space="preserve"> обхваща една календарна година и съдържа конкретните теми на планираните обучения</w:t>
      </w:r>
      <w:r w:rsidR="00CF5C02">
        <w:rPr>
          <w:rFonts w:eastAsia="Times New Roman"/>
          <w:color w:val="000000"/>
        </w:rPr>
        <w:t xml:space="preserve">, работни срещи и </w:t>
      </w:r>
      <w:proofErr w:type="spellStart"/>
      <w:r w:rsidR="00CF5C02">
        <w:rPr>
          <w:rFonts w:eastAsia="Times New Roman"/>
          <w:color w:val="000000"/>
        </w:rPr>
        <w:t>тиймбилидинги</w:t>
      </w:r>
      <w:proofErr w:type="spellEnd"/>
      <w:r w:rsidR="00A12194" w:rsidRPr="000B795C">
        <w:rPr>
          <w:rFonts w:eastAsia="Times New Roman"/>
          <w:color w:val="000000"/>
        </w:rPr>
        <w:t xml:space="preserve">, </w:t>
      </w:r>
      <w:r w:rsidRPr="000B795C">
        <w:rPr>
          <w:rFonts w:eastAsia="Times New Roman"/>
          <w:color w:val="000000"/>
        </w:rPr>
        <w:t xml:space="preserve">организатор на </w:t>
      </w:r>
      <w:r w:rsidR="00CF5C02">
        <w:rPr>
          <w:rFonts w:eastAsia="Times New Roman"/>
          <w:color w:val="000000"/>
        </w:rPr>
        <w:t>мероприятието</w:t>
      </w:r>
      <w:r w:rsidRPr="000B795C">
        <w:rPr>
          <w:rFonts w:eastAsia="Times New Roman"/>
          <w:color w:val="000000"/>
        </w:rPr>
        <w:t xml:space="preserve">, </w:t>
      </w:r>
      <w:r w:rsidR="00A12194" w:rsidRPr="000B795C">
        <w:rPr>
          <w:rFonts w:eastAsia="Times New Roman"/>
          <w:color w:val="000000"/>
        </w:rPr>
        <w:t>времето и мястото на провеждането им, обучаемите, към които те са насочени, както и редът и сроковете за определянето им.</w:t>
      </w:r>
    </w:p>
    <w:p w:rsidR="00FF3DD6" w:rsidRDefault="00FF3DD6" w:rsidP="000B795C">
      <w:pPr>
        <w:spacing w:line="360" w:lineRule="auto"/>
        <w:ind w:firstLine="993"/>
        <w:jc w:val="both"/>
        <w:rPr>
          <w:rFonts w:eastAsia="Times New Roman"/>
          <w:color w:val="000000"/>
        </w:rPr>
      </w:pPr>
    </w:p>
    <w:p w:rsidR="003C256E" w:rsidRDefault="000B795C" w:rsidP="008F4DB5">
      <w:pPr>
        <w:spacing w:line="360" w:lineRule="auto"/>
        <w:ind w:firstLine="993"/>
        <w:jc w:val="both"/>
        <w:rPr>
          <w:rFonts w:eastAsia="Times New Roman"/>
          <w:color w:val="000000"/>
        </w:rPr>
      </w:pPr>
      <w:r w:rsidRPr="000B795C">
        <w:rPr>
          <w:rFonts w:eastAsia="Times New Roman"/>
          <w:color w:val="000000"/>
        </w:rPr>
        <w:lastRenderedPageBreak/>
        <w:t xml:space="preserve">Чл. </w:t>
      </w:r>
      <w:r w:rsidR="00FF3DD6">
        <w:rPr>
          <w:rFonts w:eastAsia="Times New Roman"/>
          <w:color w:val="000000"/>
        </w:rPr>
        <w:t>9</w:t>
      </w:r>
      <w:r w:rsidRPr="000B795C">
        <w:rPr>
          <w:rFonts w:eastAsia="Times New Roman"/>
          <w:color w:val="000000"/>
        </w:rPr>
        <w:t xml:space="preserve">. </w:t>
      </w:r>
      <w:r w:rsidR="00A12194" w:rsidRPr="000B795C">
        <w:rPr>
          <w:rFonts w:eastAsia="Times New Roman"/>
          <w:color w:val="000000"/>
        </w:rPr>
        <w:t>Вк</w:t>
      </w:r>
      <w:r w:rsidR="00F87B8D" w:rsidRPr="000B795C">
        <w:rPr>
          <w:rFonts w:eastAsia="Times New Roman"/>
          <w:color w:val="000000"/>
        </w:rPr>
        <w:t xml:space="preserve">лючването на съдебни служители – членове на сдружението </w:t>
      </w:r>
      <w:r w:rsidR="00A12194" w:rsidRPr="000B795C">
        <w:rPr>
          <w:rFonts w:eastAsia="Times New Roman"/>
          <w:color w:val="000000"/>
        </w:rPr>
        <w:t>в конкретно обучение</w:t>
      </w:r>
      <w:r w:rsidR="00767A0A">
        <w:rPr>
          <w:rFonts w:eastAsia="Times New Roman"/>
          <w:color w:val="000000"/>
        </w:rPr>
        <w:t>,</w:t>
      </w:r>
      <w:r w:rsidR="00767A0A" w:rsidRPr="00767A0A">
        <w:rPr>
          <w:b/>
          <w:bCs/>
          <w:color w:val="000000"/>
        </w:rPr>
        <w:t xml:space="preserve"> </w:t>
      </w:r>
      <w:r w:rsidR="00767A0A" w:rsidRPr="00767A0A">
        <w:rPr>
          <w:bCs/>
          <w:color w:val="000000"/>
        </w:rPr>
        <w:t xml:space="preserve">работна среща </w:t>
      </w:r>
      <w:r w:rsidR="00767A0A" w:rsidRPr="00767A0A">
        <w:rPr>
          <w:bCs/>
          <w:color w:val="000000"/>
        </w:rPr>
        <w:t xml:space="preserve">или </w:t>
      </w:r>
      <w:proofErr w:type="spellStart"/>
      <w:r w:rsidR="00767A0A" w:rsidRPr="00767A0A">
        <w:rPr>
          <w:bCs/>
          <w:color w:val="000000"/>
        </w:rPr>
        <w:t>тиймбилдинг</w:t>
      </w:r>
      <w:proofErr w:type="spellEnd"/>
      <w:r w:rsidR="00A12194" w:rsidRPr="000B795C">
        <w:rPr>
          <w:rFonts w:eastAsia="Times New Roman"/>
          <w:color w:val="000000"/>
        </w:rPr>
        <w:t xml:space="preserve"> </w:t>
      </w:r>
      <w:r w:rsidR="00D80E3A" w:rsidRPr="000B795C">
        <w:rPr>
          <w:rFonts w:eastAsia="Times New Roman"/>
          <w:color w:val="000000"/>
        </w:rPr>
        <w:t xml:space="preserve">от Годишния обучителен план </w:t>
      </w:r>
      <w:r w:rsidR="00A12194" w:rsidRPr="000B795C">
        <w:rPr>
          <w:rFonts w:eastAsia="Times New Roman"/>
          <w:color w:val="000000"/>
        </w:rPr>
        <w:t>се осъществява по някой от следните начини:</w:t>
      </w:r>
    </w:p>
    <w:p w:rsidR="00BD7C3A" w:rsidRPr="003C256E" w:rsidRDefault="003C256E" w:rsidP="003C256E">
      <w:pPr>
        <w:tabs>
          <w:tab w:val="left" w:pos="1728"/>
        </w:tabs>
        <w:rPr>
          <w:rFonts w:eastAsia="Times New Roman"/>
        </w:rPr>
      </w:pPr>
      <w:r>
        <w:rPr>
          <w:rFonts w:eastAsia="Times New Roman"/>
        </w:rPr>
        <w:tab/>
      </w:r>
    </w:p>
    <w:p w:rsidR="00BD7C3A" w:rsidRPr="000B795C" w:rsidRDefault="000B795C" w:rsidP="008F4DB5">
      <w:pPr>
        <w:pStyle w:val="Style5"/>
        <w:widowControl/>
        <w:spacing w:line="360" w:lineRule="auto"/>
        <w:ind w:firstLine="993"/>
        <w:rPr>
          <w:rFonts w:eastAsia="Times New Roman"/>
          <w:color w:val="000000"/>
        </w:rPr>
      </w:pPr>
      <w:r>
        <w:rPr>
          <w:color w:val="000000"/>
        </w:rPr>
        <w:t xml:space="preserve">(1) </w:t>
      </w:r>
      <w:r w:rsidR="00A12194" w:rsidRPr="000B795C">
        <w:rPr>
          <w:rFonts w:eastAsia="Times New Roman"/>
          <w:color w:val="000000"/>
        </w:rPr>
        <w:t xml:space="preserve">по писмено предложение от </w:t>
      </w:r>
      <w:r w:rsidR="002602B6" w:rsidRPr="000B795C">
        <w:rPr>
          <w:rFonts w:eastAsia="Times New Roman"/>
          <w:color w:val="000000"/>
        </w:rPr>
        <w:t>председателите на организационните секции</w:t>
      </w:r>
      <w:r w:rsidR="00A12194" w:rsidRPr="000B795C">
        <w:rPr>
          <w:rFonts w:eastAsia="Times New Roman"/>
          <w:color w:val="000000"/>
        </w:rPr>
        <w:t xml:space="preserve">, които изпращат до </w:t>
      </w:r>
      <w:r w:rsidR="002602B6" w:rsidRPr="000B795C">
        <w:rPr>
          <w:rFonts w:eastAsia="Times New Roman"/>
          <w:color w:val="000000"/>
        </w:rPr>
        <w:t>УС на електронен адрес: ..…………………</w:t>
      </w:r>
      <w:r w:rsidR="00A12194" w:rsidRPr="000B795C">
        <w:rPr>
          <w:rFonts w:eastAsia="Times New Roman"/>
          <w:color w:val="000000"/>
        </w:rPr>
        <w:t xml:space="preserve"> обобщен</w:t>
      </w:r>
      <w:r w:rsidR="00371835" w:rsidRPr="000B795C">
        <w:rPr>
          <w:rFonts w:eastAsia="Times New Roman"/>
          <w:color w:val="000000"/>
        </w:rPr>
        <w:t>а</w:t>
      </w:r>
      <w:r w:rsidR="00A12194" w:rsidRPr="000B795C">
        <w:rPr>
          <w:rFonts w:eastAsia="Times New Roman"/>
          <w:color w:val="000000"/>
        </w:rPr>
        <w:t xml:space="preserve"> заявк</w:t>
      </w:r>
      <w:r w:rsidR="00371835" w:rsidRPr="000B795C">
        <w:rPr>
          <w:rFonts w:eastAsia="Times New Roman"/>
          <w:color w:val="000000"/>
        </w:rPr>
        <w:t>а</w:t>
      </w:r>
      <w:r w:rsidR="00A12194" w:rsidRPr="000B795C">
        <w:rPr>
          <w:rFonts w:eastAsia="Times New Roman"/>
          <w:color w:val="000000"/>
        </w:rPr>
        <w:t xml:space="preserve"> за с</w:t>
      </w:r>
      <w:r w:rsidR="002602B6" w:rsidRPr="000B795C">
        <w:rPr>
          <w:rFonts w:eastAsia="Times New Roman"/>
          <w:color w:val="000000"/>
        </w:rPr>
        <w:t>ъдебните служители от съответната секция</w:t>
      </w:r>
      <w:r w:rsidR="00C27BEC" w:rsidRPr="000B795C">
        <w:rPr>
          <w:rFonts w:eastAsia="Times New Roman"/>
          <w:color w:val="000000"/>
        </w:rPr>
        <w:t>, които желаят да участват</w:t>
      </w:r>
      <w:r w:rsidR="002602B6" w:rsidRPr="000B795C">
        <w:rPr>
          <w:rFonts w:eastAsia="Times New Roman"/>
          <w:color w:val="000000"/>
        </w:rPr>
        <w:t xml:space="preserve"> /приложение №</w:t>
      </w:r>
      <w:r w:rsidR="00C27BEC" w:rsidRPr="000B795C">
        <w:rPr>
          <w:rFonts w:eastAsia="Times New Roman"/>
          <w:color w:val="000000"/>
        </w:rPr>
        <w:t>3</w:t>
      </w:r>
      <w:r w:rsidR="002602B6" w:rsidRPr="000B795C">
        <w:rPr>
          <w:rFonts w:eastAsia="Times New Roman"/>
          <w:color w:val="000000"/>
        </w:rPr>
        <w:t>/</w:t>
      </w:r>
      <w:r w:rsidR="00A12194" w:rsidRPr="000B795C">
        <w:rPr>
          <w:rFonts w:eastAsia="Times New Roman"/>
          <w:color w:val="000000"/>
        </w:rPr>
        <w:t>;</w:t>
      </w:r>
    </w:p>
    <w:p w:rsidR="00BD7C3A" w:rsidRPr="000B795C" w:rsidRDefault="000B795C" w:rsidP="008F4DB5">
      <w:pPr>
        <w:pStyle w:val="Style5"/>
        <w:widowControl/>
        <w:spacing w:line="360" w:lineRule="auto"/>
        <w:ind w:left="993" w:firstLine="0"/>
        <w:rPr>
          <w:rFonts w:eastAsia="Times New Roman"/>
          <w:color w:val="000000"/>
        </w:rPr>
      </w:pPr>
      <w:r>
        <w:rPr>
          <w:color w:val="000000"/>
        </w:rPr>
        <w:t xml:space="preserve">(2) </w:t>
      </w:r>
      <w:r w:rsidR="002602B6" w:rsidRPr="000B795C">
        <w:rPr>
          <w:rFonts w:eastAsia="Times New Roman"/>
          <w:color w:val="000000"/>
        </w:rPr>
        <w:t>по писмена заявка от член на Сдружението /Приложение №</w:t>
      </w:r>
      <w:r w:rsidR="00C27BEC" w:rsidRPr="000B795C">
        <w:rPr>
          <w:rFonts w:eastAsia="Times New Roman"/>
          <w:color w:val="000000"/>
        </w:rPr>
        <w:t>4</w:t>
      </w:r>
      <w:r w:rsidR="002602B6" w:rsidRPr="000B795C">
        <w:rPr>
          <w:rFonts w:eastAsia="Times New Roman"/>
          <w:color w:val="000000"/>
        </w:rPr>
        <w:t>/</w:t>
      </w:r>
      <w:r w:rsidR="00A12194" w:rsidRPr="000B795C">
        <w:rPr>
          <w:rFonts w:eastAsia="Times New Roman"/>
          <w:color w:val="000000"/>
        </w:rPr>
        <w:t>;</w:t>
      </w:r>
    </w:p>
    <w:p w:rsidR="00BD7C3A" w:rsidRDefault="000B795C" w:rsidP="008F4DB5">
      <w:pPr>
        <w:pStyle w:val="Style5"/>
        <w:widowControl/>
        <w:spacing w:before="5" w:line="360" w:lineRule="auto"/>
        <w:ind w:left="993" w:firstLine="0"/>
        <w:jc w:val="left"/>
        <w:rPr>
          <w:rFonts w:eastAsia="Times New Roman"/>
          <w:color w:val="000000"/>
        </w:rPr>
      </w:pPr>
      <w:r>
        <w:rPr>
          <w:color w:val="000000"/>
        </w:rPr>
        <w:t xml:space="preserve">(3) </w:t>
      </w:r>
      <w:r w:rsidR="00A12194" w:rsidRPr="000B795C">
        <w:rPr>
          <w:rFonts w:eastAsia="Times New Roman"/>
          <w:color w:val="000000"/>
        </w:rPr>
        <w:t xml:space="preserve">по предложение на </w:t>
      </w:r>
      <w:r w:rsidR="002602B6" w:rsidRPr="000B795C">
        <w:rPr>
          <w:rFonts w:eastAsia="Times New Roman"/>
          <w:color w:val="000000"/>
        </w:rPr>
        <w:t>членове на УС.</w:t>
      </w:r>
    </w:p>
    <w:p w:rsidR="00767A0A" w:rsidRDefault="00767A0A" w:rsidP="008F4DB5">
      <w:pPr>
        <w:pStyle w:val="aa"/>
        <w:tabs>
          <w:tab w:val="left" w:pos="993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 xml:space="preserve">Чл. </w:t>
      </w:r>
      <w:r>
        <w:rPr>
          <w:color w:val="000000"/>
        </w:rPr>
        <w:t>10</w:t>
      </w:r>
      <w:r>
        <w:rPr>
          <w:color w:val="000000"/>
        </w:rPr>
        <w:t xml:space="preserve">. </w:t>
      </w:r>
      <w:r>
        <w:rPr>
          <w:color w:val="000000"/>
        </w:rPr>
        <w:t>С</w:t>
      </w:r>
      <w:r w:rsidRPr="00767A0A">
        <w:rPr>
          <w:color w:val="000000"/>
        </w:rPr>
        <w:t>ъдебни служители</w:t>
      </w:r>
      <w:r>
        <w:rPr>
          <w:color w:val="000000"/>
        </w:rPr>
        <w:t>,</w:t>
      </w:r>
      <w:r w:rsidRPr="00767A0A">
        <w:rPr>
          <w:color w:val="000000"/>
        </w:rPr>
        <w:t xml:space="preserve"> които не са членове</w:t>
      </w:r>
      <w:r w:rsidRPr="00767A0A">
        <w:rPr>
          <w:color w:val="000000"/>
        </w:rPr>
        <w:t xml:space="preserve"> на Сдружението</w:t>
      </w:r>
      <w:r>
        <w:rPr>
          <w:color w:val="000000"/>
        </w:rPr>
        <w:t>,</w:t>
      </w:r>
      <w:r w:rsidRPr="00767A0A">
        <w:rPr>
          <w:color w:val="000000"/>
        </w:rPr>
        <w:t xml:space="preserve"> </w:t>
      </w:r>
      <w:r w:rsidRPr="00767A0A">
        <w:rPr>
          <w:color w:val="000000"/>
        </w:rPr>
        <w:t xml:space="preserve">се </w:t>
      </w:r>
      <w:r>
        <w:rPr>
          <w:color w:val="000000"/>
        </w:rPr>
        <w:t>включват</w:t>
      </w:r>
      <w:r w:rsidRPr="00767A0A">
        <w:rPr>
          <w:color w:val="000000"/>
        </w:rPr>
        <w:t xml:space="preserve"> </w:t>
      </w:r>
      <w:r>
        <w:rPr>
          <w:color w:val="000000"/>
        </w:rPr>
        <w:t xml:space="preserve">в </w:t>
      </w:r>
      <w:r w:rsidRPr="000B795C">
        <w:rPr>
          <w:color w:val="000000"/>
        </w:rPr>
        <w:t>обучение</w:t>
      </w:r>
      <w:r>
        <w:rPr>
          <w:color w:val="000000"/>
        </w:rPr>
        <w:t>,</w:t>
      </w:r>
      <w:r w:rsidRPr="00767A0A">
        <w:rPr>
          <w:b/>
          <w:bCs/>
          <w:color w:val="000000"/>
        </w:rPr>
        <w:t xml:space="preserve"> </w:t>
      </w:r>
      <w:r w:rsidRPr="00767A0A">
        <w:rPr>
          <w:bCs/>
          <w:color w:val="000000"/>
        </w:rPr>
        <w:t xml:space="preserve">работна среща или </w:t>
      </w:r>
      <w:proofErr w:type="spellStart"/>
      <w:r w:rsidRPr="00767A0A">
        <w:rPr>
          <w:bCs/>
          <w:color w:val="000000"/>
        </w:rPr>
        <w:t>тиймбилдинг</w:t>
      </w:r>
      <w:proofErr w:type="spellEnd"/>
      <w:r w:rsidRPr="000B795C">
        <w:rPr>
          <w:color w:val="000000"/>
        </w:rPr>
        <w:t xml:space="preserve"> </w:t>
      </w:r>
      <w:r w:rsidR="00CF5C02">
        <w:rPr>
          <w:color w:val="000000"/>
        </w:rPr>
        <w:t xml:space="preserve">само </w:t>
      </w:r>
      <w:r>
        <w:rPr>
          <w:color w:val="000000"/>
        </w:rPr>
        <w:t>с</w:t>
      </w:r>
      <w:r w:rsidRPr="00767A0A">
        <w:rPr>
          <w:color w:val="000000"/>
        </w:rPr>
        <w:t>лед разрешение на</w:t>
      </w:r>
      <w:r>
        <w:rPr>
          <w:color w:val="000000"/>
        </w:rPr>
        <w:t> УС</w:t>
      </w:r>
      <w:r w:rsidRPr="00767A0A">
        <w:rPr>
          <w:color w:val="000000"/>
        </w:rPr>
        <w:t>.</w:t>
      </w:r>
    </w:p>
    <w:p w:rsidR="00767A0A" w:rsidRPr="00767A0A" w:rsidRDefault="00767A0A" w:rsidP="008F4DB5">
      <w:pPr>
        <w:pStyle w:val="aa"/>
        <w:spacing w:line="360" w:lineRule="auto"/>
        <w:ind w:firstLine="993"/>
        <w:jc w:val="both"/>
        <w:rPr>
          <w:color w:val="000000"/>
        </w:rPr>
      </w:pPr>
      <w:r>
        <w:rPr>
          <w:color w:val="000000"/>
        </w:rPr>
        <w:t xml:space="preserve">Чл. 11. </w:t>
      </w:r>
      <w:r w:rsidRPr="00767A0A">
        <w:rPr>
          <w:color w:val="000000"/>
        </w:rPr>
        <w:t xml:space="preserve">Семейни посещения по време на събития  не се допускат освен, ако не </w:t>
      </w:r>
      <w:r>
        <w:rPr>
          <w:color w:val="000000"/>
        </w:rPr>
        <w:t xml:space="preserve">е съгласувано </w:t>
      </w:r>
      <w:r w:rsidR="00CF5C02">
        <w:rPr>
          <w:color w:val="000000"/>
        </w:rPr>
        <w:t xml:space="preserve">с </w:t>
      </w:r>
      <w:r>
        <w:rPr>
          <w:color w:val="000000"/>
        </w:rPr>
        <w:t>УС.</w:t>
      </w:r>
    </w:p>
    <w:p w:rsidR="00BD7C3A" w:rsidRPr="000B795C" w:rsidRDefault="00767A0A" w:rsidP="008F4DB5">
      <w:pPr>
        <w:pStyle w:val="aa"/>
        <w:tabs>
          <w:tab w:val="left" w:pos="993"/>
        </w:tabs>
        <w:spacing w:line="360" w:lineRule="auto"/>
        <w:jc w:val="both"/>
        <w:rPr>
          <w:color w:val="000000"/>
        </w:rPr>
      </w:pPr>
      <w:r w:rsidRPr="00767A0A">
        <w:rPr>
          <w:color w:val="000000"/>
        </w:rPr>
        <w:t> </w:t>
      </w:r>
      <w:r w:rsidR="000B795C">
        <w:rPr>
          <w:color w:val="000000"/>
        </w:rPr>
        <w:tab/>
        <w:t xml:space="preserve">Чл. </w:t>
      </w:r>
      <w:r>
        <w:rPr>
          <w:color w:val="000000"/>
        </w:rPr>
        <w:t>12</w:t>
      </w:r>
      <w:r w:rsidR="000B795C">
        <w:rPr>
          <w:color w:val="000000"/>
        </w:rPr>
        <w:t xml:space="preserve">. </w:t>
      </w:r>
      <w:r w:rsidR="002602B6" w:rsidRPr="000B795C">
        <w:rPr>
          <w:color w:val="000000"/>
        </w:rPr>
        <w:t xml:space="preserve">Допускането до участие в обучението е по реда на постъпване на заявките, като допуснатите участници се уведомяват по …….. от …… </w:t>
      </w:r>
    </w:p>
    <w:p w:rsidR="00D80E3A" w:rsidRDefault="00D80E3A" w:rsidP="008F4DB5">
      <w:pPr>
        <w:pStyle w:val="Style7"/>
        <w:widowControl/>
        <w:tabs>
          <w:tab w:val="left" w:pos="1118"/>
        </w:tabs>
        <w:spacing w:line="360" w:lineRule="auto"/>
        <w:ind w:left="720" w:firstLine="0"/>
        <w:rPr>
          <w:rStyle w:val="FontStyle20"/>
        </w:rPr>
      </w:pPr>
    </w:p>
    <w:p w:rsidR="00D16A8D" w:rsidRPr="000B795C" w:rsidRDefault="00D16A8D" w:rsidP="008F4DB5">
      <w:pPr>
        <w:pStyle w:val="Bodytext20"/>
        <w:shd w:val="clear" w:color="auto" w:fill="auto"/>
        <w:spacing w:line="360" w:lineRule="auto"/>
        <w:ind w:right="20"/>
        <w:rPr>
          <w:rStyle w:val="Bodytext2"/>
          <w:rFonts w:ascii="Times New Roman" w:hAnsi="Times New Roman"/>
          <w:b/>
          <w:bCs/>
          <w:color w:val="000000"/>
          <w:sz w:val="24"/>
          <w:szCs w:val="24"/>
        </w:rPr>
      </w:pPr>
      <w:r w:rsidRPr="000B795C">
        <w:rPr>
          <w:rStyle w:val="Bodytext2"/>
          <w:rFonts w:ascii="Times New Roman" w:hAnsi="Times New Roman"/>
          <w:b/>
          <w:color w:val="000000"/>
          <w:sz w:val="24"/>
          <w:szCs w:val="24"/>
        </w:rPr>
        <w:t>IV. РЕД И УСЛОВИЯ ЗА ПРОВЕЖДАНЕ НА ВЪТРЕШНИТЕ ОБУЧЕНИЯ</w:t>
      </w:r>
    </w:p>
    <w:p w:rsidR="00D16A8D" w:rsidRDefault="00D16A8D" w:rsidP="00D16A8D">
      <w:pPr>
        <w:pStyle w:val="Bodytext20"/>
        <w:spacing w:line="360" w:lineRule="auto"/>
        <w:ind w:right="20" w:firstLine="1134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</w:p>
    <w:p w:rsidR="00D16A8D" w:rsidRDefault="00D16A8D" w:rsidP="003455EE">
      <w:pPr>
        <w:pStyle w:val="Bodytext20"/>
        <w:shd w:val="clear" w:color="auto" w:fill="auto"/>
        <w:spacing w:line="360" w:lineRule="auto"/>
        <w:ind w:right="20" w:firstLine="993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Чл. </w:t>
      </w:r>
      <w:r w:rsidR="008F4DB5">
        <w:rPr>
          <w:rFonts w:ascii="Times New Roman" w:hAnsi="Times New Roman"/>
          <w:b w:val="0"/>
          <w:bCs w:val="0"/>
          <w:color w:val="000000"/>
          <w:sz w:val="24"/>
          <w:szCs w:val="24"/>
        </w:rPr>
        <w:t>13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. </w:t>
      </w:r>
      <w:r w:rsidRPr="001D4368">
        <w:rPr>
          <w:rFonts w:ascii="Times New Roman" w:hAnsi="Times New Roman"/>
          <w:b w:val="0"/>
          <w:bCs w:val="0"/>
          <w:color w:val="000000"/>
          <w:sz w:val="24"/>
          <w:szCs w:val="24"/>
        </w:rPr>
        <w:t>Отговорен за провеждането на обучението</w:t>
      </w:r>
      <w:r w:rsidR="00DA6962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, работната среща или </w:t>
      </w:r>
      <w:proofErr w:type="spellStart"/>
      <w:r w:rsidR="00DA6962">
        <w:rPr>
          <w:rFonts w:ascii="Times New Roman" w:hAnsi="Times New Roman"/>
          <w:b w:val="0"/>
          <w:bCs w:val="0"/>
          <w:color w:val="000000"/>
          <w:sz w:val="24"/>
          <w:szCs w:val="24"/>
        </w:rPr>
        <w:t>тиймбилдинга</w:t>
      </w:r>
      <w:proofErr w:type="spellEnd"/>
      <w:r w:rsidRPr="001D4368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е председателят на организационна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та</w:t>
      </w:r>
      <w:r w:rsidRPr="001D4368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секция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, взел решението за организиране на обучението.</w:t>
      </w:r>
    </w:p>
    <w:p w:rsidR="00DA6962" w:rsidRPr="00DA6962" w:rsidRDefault="00DA6962" w:rsidP="003455EE">
      <w:pPr>
        <w:pStyle w:val="aa"/>
        <w:spacing w:line="360" w:lineRule="auto"/>
        <w:ind w:firstLine="993"/>
        <w:jc w:val="both"/>
        <w:rPr>
          <w:rFonts w:eastAsiaTheme="minorEastAsia" w:cstheme="minorBidi"/>
          <w:color w:val="000000"/>
        </w:rPr>
      </w:pPr>
      <w:r w:rsidRPr="00DA6962">
        <w:rPr>
          <w:rFonts w:eastAsiaTheme="minorEastAsia" w:cstheme="minorBidi"/>
          <w:color w:val="000000"/>
        </w:rPr>
        <w:t xml:space="preserve">Чл. </w:t>
      </w:r>
      <w:r w:rsidR="003455EE">
        <w:rPr>
          <w:rFonts w:eastAsiaTheme="minorEastAsia" w:cstheme="minorBidi"/>
          <w:color w:val="000000"/>
        </w:rPr>
        <w:t>14</w:t>
      </w:r>
      <w:r w:rsidRPr="00DA6962">
        <w:rPr>
          <w:rFonts w:eastAsiaTheme="minorEastAsia" w:cstheme="minorBidi"/>
          <w:color w:val="000000"/>
        </w:rPr>
        <w:t xml:space="preserve">. При планиране на мероприятието </w:t>
      </w:r>
      <w:r w:rsidRPr="00DA6962">
        <w:rPr>
          <w:rFonts w:eastAsiaTheme="minorEastAsia" w:cstheme="minorBidi"/>
          <w:color w:val="000000"/>
        </w:rPr>
        <w:t>председателят на организационната секция</w:t>
      </w:r>
      <w:r w:rsidRPr="00DA6962">
        <w:rPr>
          <w:rFonts w:eastAsiaTheme="minorEastAsia" w:cstheme="minorBidi"/>
          <w:color w:val="000000"/>
        </w:rPr>
        <w:t xml:space="preserve"> съобразява броя на участниците</w:t>
      </w:r>
      <w:r w:rsidR="00CF5C02">
        <w:rPr>
          <w:rFonts w:eastAsiaTheme="minorEastAsia" w:cstheme="minorBidi"/>
          <w:color w:val="000000"/>
        </w:rPr>
        <w:t>:</w:t>
      </w:r>
    </w:p>
    <w:p w:rsidR="00DA6962" w:rsidRPr="00DA6962" w:rsidRDefault="00DA6962" w:rsidP="003455EE">
      <w:pPr>
        <w:pStyle w:val="aa"/>
        <w:spacing w:line="360" w:lineRule="auto"/>
        <w:ind w:firstLine="993"/>
        <w:jc w:val="both"/>
        <w:rPr>
          <w:rFonts w:eastAsiaTheme="minorEastAsia" w:cstheme="minorBidi"/>
          <w:color w:val="000000"/>
        </w:rPr>
      </w:pPr>
      <w:r w:rsidRPr="00DA6962">
        <w:rPr>
          <w:rFonts w:eastAsiaTheme="minorEastAsia" w:cstheme="minorBidi"/>
          <w:color w:val="000000"/>
        </w:rPr>
        <w:t xml:space="preserve">(1) </w:t>
      </w:r>
      <w:r w:rsidRPr="00DA6962">
        <w:rPr>
          <w:rFonts w:eastAsiaTheme="minorEastAsia" w:cstheme="minorBidi"/>
          <w:color w:val="000000"/>
        </w:rPr>
        <w:t xml:space="preserve">при планирано мероприятие </w:t>
      </w:r>
      <w:r w:rsidRPr="00DA6962">
        <w:rPr>
          <w:rFonts w:eastAsiaTheme="minorEastAsia" w:cstheme="minorBidi"/>
          <w:color w:val="000000"/>
        </w:rPr>
        <w:t xml:space="preserve">извън работното място </w:t>
      </w:r>
      <w:r w:rsidRPr="00DA6962">
        <w:rPr>
          <w:rFonts w:eastAsiaTheme="minorEastAsia" w:cstheme="minorBidi"/>
          <w:color w:val="000000"/>
        </w:rPr>
        <w:t>м</w:t>
      </w:r>
      <w:r w:rsidRPr="00DA6962">
        <w:rPr>
          <w:rFonts w:eastAsiaTheme="minorEastAsia" w:cstheme="minorBidi"/>
          <w:color w:val="000000"/>
        </w:rPr>
        <w:t>инимал</w:t>
      </w:r>
      <w:r w:rsidRPr="00DA6962">
        <w:rPr>
          <w:rFonts w:eastAsiaTheme="minorEastAsia" w:cstheme="minorBidi"/>
          <w:color w:val="000000"/>
        </w:rPr>
        <w:t>ният</w:t>
      </w:r>
      <w:r w:rsidRPr="00DA6962">
        <w:rPr>
          <w:rFonts w:eastAsiaTheme="minorEastAsia" w:cstheme="minorBidi"/>
          <w:color w:val="000000"/>
        </w:rPr>
        <w:t xml:space="preserve"> брой участници </w:t>
      </w:r>
      <w:r w:rsidRPr="00DA6962">
        <w:rPr>
          <w:rFonts w:eastAsiaTheme="minorEastAsia" w:cstheme="minorBidi"/>
          <w:color w:val="000000"/>
        </w:rPr>
        <w:t xml:space="preserve">е </w:t>
      </w:r>
      <w:r>
        <w:rPr>
          <w:rFonts w:eastAsiaTheme="minorEastAsia" w:cstheme="minorBidi"/>
          <w:color w:val="000000"/>
        </w:rPr>
        <w:t>25.</w:t>
      </w:r>
    </w:p>
    <w:p w:rsidR="00DA6962" w:rsidRPr="00DA6962" w:rsidRDefault="00DA6962" w:rsidP="003455EE">
      <w:pPr>
        <w:pStyle w:val="aa"/>
        <w:spacing w:line="360" w:lineRule="auto"/>
        <w:ind w:firstLine="993"/>
        <w:jc w:val="both"/>
        <w:rPr>
          <w:rFonts w:eastAsiaTheme="minorEastAsia" w:cstheme="minorBidi"/>
          <w:color w:val="000000"/>
        </w:rPr>
      </w:pPr>
      <w:r w:rsidRPr="00DA6962">
        <w:rPr>
          <w:rFonts w:eastAsiaTheme="minorEastAsia" w:cstheme="minorBidi"/>
          <w:color w:val="000000"/>
        </w:rPr>
        <w:t>(</w:t>
      </w:r>
      <w:r>
        <w:rPr>
          <w:rFonts w:eastAsiaTheme="minorEastAsia" w:cstheme="minorBidi"/>
          <w:color w:val="000000"/>
        </w:rPr>
        <w:t>2</w:t>
      </w:r>
      <w:r w:rsidRPr="00DA6962">
        <w:rPr>
          <w:rFonts w:eastAsiaTheme="minorEastAsia" w:cstheme="minorBidi"/>
          <w:color w:val="000000"/>
        </w:rPr>
        <w:t xml:space="preserve">) при планирано мероприятие </w:t>
      </w:r>
      <w:r w:rsidRPr="00DA6962">
        <w:rPr>
          <w:rFonts w:eastAsiaTheme="minorEastAsia" w:cstheme="minorBidi"/>
          <w:color w:val="000000"/>
        </w:rPr>
        <w:t xml:space="preserve">на място </w:t>
      </w:r>
      <w:r w:rsidR="003455EE">
        <w:rPr>
          <w:rFonts w:eastAsiaTheme="minorEastAsia" w:cstheme="minorBidi"/>
          <w:color w:val="000000"/>
        </w:rPr>
        <w:t>в орган</w:t>
      </w:r>
      <w:r w:rsidRPr="00DA6962">
        <w:rPr>
          <w:rFonts w:eastAsiaTheme="minorEastAsia" w:cstheme="minorBidi"/>
          <w:color w:val="000000"/>
        </w:rPr>
        <w:t xml:space="preserve"> на съдебна власт</w:t>
      </w:r>
      <w:r w:rsidRPr="00DA6962">
        <w:rPr>
          <w:rFonts w:eastAsiaTheme="minorEastAsia" w:cstheme="minorBidi"/>
          <w:color w:val="000000"/>
        </w:rPr>
        <w:t xml:space="preserve"> </w:t>
      </w:r>
      <w:r w:rsidRPr="00DA6962">
        <w:rPr>
          <w:rFonts w:eastAsiaTheme="minorEastAsia" w:cstheme="minorBidi"/>
          <w:color w:val="000000"/>
        </w:rPr>
        <w:t xml:space="preserve">минималният брой участници е </w:t>
      </w:r>
      <w:r w:rsidRPr="00DA6962">
        <w:rPr>
          <w:rFonts w:eastAsiaTheme="minorEastAsia" w:cstheme="minorBidi"/>
          <w:color w:val="000000"/>
        </w:rPr>
        <w:t>15</w:t>
      </w:r>
      <w:r>
        <w:rPr>
          <w:rFonts w:eastAsiaTheme="minorEastAsia" w:cstheme="minorBidi"/>
          <w:color w:val="000000"/>
        </w:rPr>
        <w:t>.</w:t>
      </w:r>
      <w:r w:rsidRPr="00DA6962">
        <w:rPr>
          <w:rFonts w:eastAsiaTheme="minorEastAsia" w:cstheme="minorBidi"/>
          <w:color w:val="000000"/>
        </w:rPr>
        <w:t xml:space="preserve"> </w:t>
      </w:r>
    </w:p>
    <w:p w:rsidR="00DA6962" w:rsidRPr="00DA6962" w:rsidRDefault="00DA6962" w:rsidP="003455EE">
      <w:pPr>
        <w:pStyle w:val="aa"/>
        <w:spacing w:line="360" w:lineRule="auto"/>
        <w:ind w:firstLine="993"/>
        <w:jc w:val="both"/>
        <w:rPr>
          <w:rFonts w:eastAsiaTheme="minorEastAsia" w:cstheme="minorBidi"/>
          <w:color w:val="000000"/>
        </w:rPr>
      </w:pPr>
      <w:r>
        <w:rPr>
          <w:rFonts w:ascii="Verdana" w:hAnsi="Verdana"/>
          <w:sz w:val="27"/>
          <w:szCs w:val="27"/>
        </w:rPr>
        <w:t> </w:t>
      </w:r>
      <w:r w:rsidRPr="00DA6962">
        <w:rPr>
          <w:rFonts w:eastAsiaTheme="minorEastAsia" w:cstheme="minorBidi"/>
          <w:color w:val="000000"/>
        </w:rPr>
        <w:t xml:space="preserve">Чл. </w:t>
      </w:r>
      <w:r w:rsidR="003455EE">
        <w:rPr>
          <w:rFonts w:eastAsiaTheme="minorEastAsia" w:cstheme="minorBidi"/>
          <w:color w:val="000000"/>
        </w:rPr>
        <w:t>15</w:t>
      </w:r>
      <w:r w:rsidRPr="00DA6962">
        <w:rPr>
          <w:rFonts w:eastAsiaTheme="minorEastAsia" w:cstheme="minorBidi"/>
          <w:color w:val="000000"/>
        </w:rPr>
        <w:t xml:space="preserve">. Ако </w:t>
      </w:r>
      <w:r>
        <w:rPr>
          <w:rFonts w:eastAsiaTheme="minorEastAsia" w:cstheme="minorBidi"/>
          <w:color w:val="000000"/>
        </w:rPr>
        <w:t>броят на</w:t>
      </w:r>
      <w:r w:rsidRPr="00DA6962">
        <w:rPr>
          <w:rFonts w:eastAsiaTheme="minorEastAsia" w:cstheme="minorBidi"/>
          <w:color w:val="000000"/>
        </w:rPr>
        <w:t xml:space="preserve"> </w:t>
      </w:r>
      <w:r>
        <w:rPr>
          <w:rFonts w:eastAsiaTheme="minorEastAsia" w:cstheme="minorBidi"/>
          <w:color w:val="000000"/>
        </w:rPr>
        <w:t>заявилите</w:t>
      </w:r>
      <w:r w:rsidRPr="00DA6962">
        <w:rPr>
          <w:rFonts w:eastAsiaTheme="minorEastAsia" w:cstheme="minorBidi"/>
          <w:color w:val="000000"/>
        </w:rPr>
        <w:t xml:space="preserve"> участ</w:t>
      </w:r>
      <w:r>
        <w:rPr>
          <w:rFonts w:eastAsiaTheme="minorEastAsia" w:cstheme="minorBidi"/>
          <w:color w:val="000000"/>
        </w:rPr>
        <w:t>ие</w:t>
      </w:r>
      <w:r w:rsidRPr="00DA6962">
        <w:rPr>
          <w:rFonts w:eastAsiaTheme="minorEastAsia" w:cstheme="minorBidi"/>
          <w:color w:val="000000"/>
        </w:rPr>
        <w:t xml:space="preserve"> за дадено </w:t>
      </w:r>
      <w:r>
        <w:rPr>
          <w:rFonts w:eastAsiaTheme="minorEastAsia" w:cstheme="minorBidi"/>
          <w:color w:val="000000"/>
        </w:rPr>
        <w:t xml:space="preserve">мероприятие е по-малък от изискването </w:t>
      </w:r>
      <w:r w:rsidRPr="003455EE">
        <w:rPr>
          <w:rFonts w:eastAsiaTheme="minorEastAsia" w:cstheme="minorBidi"/>
          <w:color w:val="000000"/>
        </w:rPr>
        <w:t xml:space="preserve">по чл. </w:t>
      </w:r>
      <w:r w:rsidR="003455EE">
        <w:rPr>
          <w:rFonts w:eastAsiaTheme="minorEastAsia" w:cstheme="minorBidi"/>
          <w:color w:val="000000"/>
        </w:rPr>
        <w:t>14</w:t>
      </w:r>
      <w:r w:rsidRPr="00DA6962">
        <w:rPr>
          <w:rFonts w:eastAsiaTheme="minorEastAsia" w:cstheme="minorBidi"/>
          <w:color w:val="000000"/>
        </w:rPr>
        <w:t xml:space="preserve">, председателят на секцията отправя покана до други секции или </w:t>
      </w:r>
      <w:r w:rsidRPr="00DA6962">
        <w:rPr>
          <w:rFonts w:eastAsiaTheme="minorEastAsia" w:cstheme="minorBidi"/>
          <w:color w:val="000000"/>
        </w:rPr>
        <w:lastRenderedPageBreak/>
        <w:t>уведомява председателя на УС или зам</w:t>
      </w:r>
      <w:r w:rsidR="002C68CE">
        <w:rPr>
          <w:rFonts w:eastAsiaTheme="minorEastAsia" w:cstheme="minorBidi"/>
          <w:color w:val="000000"/>
        </w:rPr>
        <w:t>.</w:t>
      </w:r>
      <w:r w:rsidRPr="00DA6962">
        <w:rPr>
          <w:rFonts w:eastAsiaTheme="minorEastAsia" w:cstheme="minorBidi"/>
          <w:color w:val="000000"/>
        </w:rPr>
        <w:t xml:space="preserve"> председателя с конкретен ресор за осигуряване на участници от други секции</w:t>
      </w:r>
      <w:r w:rsidR="002C68CE">
        <w:rPr>
          <w:rFonts w:eastAsiaTheme="minorEastAsia" w:cstheme="minorBidi"/>
          <w:color w:val="000000"/>
        </w:rPr>
        <w:t>.</w:t>
      </w:r>
    </w:p>
    <w:p w:rsidR="00F06B5B" w:rsidRPr="000B795C" w:rsidRDefault="00CE19FF" w:rsidP="00BA139D">
      <w:pPr>
        <w:pStyle w:val="Bodytext20"/>
        <w:shd w:val="clear" w:color="auto" w:fill="auto"/>
        <w:tabs>
          <w:tab w:val="left" w:pos="1021"/>
          <w:tab w:val="left" w:pos="1134"/>
        </w:tabs>
        <w:spacing w:line="360" w:lineRule="auto"/>
        <w:ind w:right="2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ab/>
      </w:r>
      <w:r w:rsidR="00F06B5B">
        <w:rPr>
          <w:rFonts w:ascii="Times New Roman" w:hAnsi="Times New Roman"/>
          <w:b w:val="0"/>
          <w:bCs w:val="0"/>
          <w:sz w:val="24"/>
          <w:szCs w:val="24"/>
        </w:rPr>
        <w:t xml:space="preserve">Чл. </w:t>
      </w:r>
      <w:r>
        <w:rPr>
          <w:rFonts w:ascii="Times New Roman" w:hAnsi="Times New Roman"/>
          <w:b w:val="0"/>
          <w:bCs w:val="0"/>
          <w:sz w:val="24"/>
          <w:szCs w:val="24"/>
        </w:rPr>
        <w:t>16</w:t>
      </w:r>
      <w:r w:rsidR="00F06B5B">
        <w:rPr>
          <w:rFonts w:ascii="Times New Roman" w:hAnsi="Times New Roman"/>
          <w:b w:val="0"/>
          <w:bCs w:val="0"/>
          <w:sz w:val="24"/>
          <w:szCs w:val="24"/>
        </w:rPr>
        <w:t xml:space="preserve">. </w:t>
      </w:r>
      <w:r w:rsidR="00B436AD" w:rsidRPr="00F06B5B">
        <w:rPr>
          <w:rFonts w:ascii="Times New Roman" w:hAnsi="Times New Roman"/>
          <w:b w:val="0"/>
          <w:bCs w:val="0"/>
          <w:sz w:val="24"/>
          <w:szCs w:val="24"/>
        </w:rPr>
        <w:t xml:space="preserve">(1) </w:t>
      </w:r>
      <w:r w:rsidR="00F06B5B" w:rsidRPr="000B795C">
        <w:rPr>
          <w:rFonts w:ascii="Times New Roman" w:hAnsi="Times New Roman"/>
          <w:b w:val="0"/>
          <w:bCs w:val="0"/>
          <w:sz w:val="24"/>
          <w:szCs w:val="24"/>
        </w:rPr>
        <w:t>Имуществените отношения с третите лица се уреждат с решение на УС.</w:t>
      </w:r>
    </w:p>
    <w:p w:rsidR="00F06B5B" w:rsidRPr="00F06B5B" w:rsidRDefault="00BA139D" w:rsidP="00CE19FF">
      <w:pPr>
        <w:pStyle w:val="aa"/>
        <w:tabs>
          <w:tab w:val="left" w:pos="1134"/>
        </w:tabs>
        <w:spacing w:line="360" w:lineRule="auto"/>
        <w:ind w:firstLine="720"/>
        <w:jc w:val="both"/>
        <w:rPr>
          <w:rFonts w:eastAsiaTheme="minorEastAsia" w:cstheme="minorBidi"/>
        </w:rPr>
      </w:pPr>
      <w:r>
        <w:rPr>
          <w:rFonts w:eastAsiaTheme="minorEastAsia" w:cstheme="minorBidi"/>
        </w:rPr>
        <w:tab/>
      </w:r>
      <w:r w:rsidR="00F06B5B" w:rsidRPr="00F06B5B">
        <w:rPr>
          <w:rFonts w:eastAsiaTheme="minorEastAsia" w:cstheme="minorBidi"/>
        </w:rPr>
        <w:t>(</w:t>
      </w:r>
      <w:r w:rsidR="00B436AD">
        <w:rPr>
          <w:rFonts w:eastAsiaTheme="minorEastAsia" w:cstheme="minorBidi"/>
        </w:rPr>
        <w:t>2</w:t>
      </w:r>
      <w:r w:rsidR="00F06B5B" w:rsidRPr="00F06B5B">
        <w:rPr>
          <w:rFonts w:eastAsiaTheme="minorEastAsia" w:cstheme="minorBidi"/>
        </w:rPr>
        <w:t xml:space="preserve">) При наличие на </w:t>
      </w:r>
      <w:proofErr w:type="spellStart"/>
      <w:r w:rsidR="00F06B5B" w:rsidRPr="00F06B5B">
        <w:rPr>
          <w:rFonts w:eastAsiaTheme="minorEastAsia" w:cstheme="minorBidi"/>
        </w:rPr>
        <w:t>обучител</w:t>
      </w:r>
      <w:proofErr w:type="spellEnd"/>
      <w:r w:rsidR="00CF5C02">
        <w:rPr>
          <w:rFonts w:eastAsiaTheme="minorEastAsia" w:cstheme="minorBidi"/>
        </w:rPr>
        <w:t>,</w:t>
      </w:r>
      <w:r w:rsidR="00F06B5B" w:rsidRPr="00F06B5B">
        <w:rPr>
          <w:rFonts w:eastAsiaTheme="minorEastAsia" w:cstheme="minorBidi"/>
        </w:rPr>
        <w:t xml:space="preserve"> секцията уведомява председателя и организационния секретар за сключване на договор.</w:t>
      </w:r>
    </w:p>
    <w:p w:rsidR="00F06B5B" w:rsidRPr="00B436AD" w:rsidRDefault="00F06B5B" w:rsidP="00CE19FF">
      <w:pPr>
        <w:pStyle w:val="aa"/>
        <w:tabs>
          <w:tab w:val="left" w:pos="1134"/>
        </w:tabs>
        <w:spacing w:line="360" w:lineRule="auto"/>
        <w:jc w:val="both"/>
        <w:rPr>
          <w:rFonts w:eastAsiaTheme="minorEastAsia" w:cstheme="minorBidi"/>
          <w:color w:val="000000"/>
        </w:rPr>
      </w:pPr>
      <w:r w:rsidRPr="00F06B5B">
        <w:rPr>
          <w:rFonts w:eastAsiaTheme="minorEastAsia" w:cstheme="minorBidi"/>
        </w:rPr>
        <w:t> </w:t>
      </w:r>
      <w:r w:rsidRPr="00F06B5B">
        <w:rPr>
          <w:rFonts w:eastAsiaTheme="minorEastAsia" w:cstheme="minorBidi"/>
        </w:rPr>
        <w:tab/>
      </w:r>
      <w:r w:rsidRPr="00F06B5B">
        <w:rPr>
          <w:rFonts w:eastAsiaTheme="minorEastAsia" w:cstheme="minorBidi"/>
        </w:rPr>
        <w:t>(</w:t>
      </w:r>
      <w:r w:rsidR="00B436AD">
        <w:rPr>
          <w:rFonts w:eastAsiaTheme="minorEastAsia" w:cstheme="minorBidi"/>
        </w:rPr>
        <w:t>3</w:t>
      </w:r>
      <w:r w:rsidRPr="00F06B5B">
        <w:rPr>
          <w:rFonts w:eastAsiaTheme="minorEastAsia" w:cstheme="minorBidi"/>
        </w:rPr>
        <w:t>)</w:t>
      </w:r>
      <w:r w:rsidRPr="00F06B5B">
        <w:rPr>
          <w:rFonts w:eastAsiaTheme="minorEastAsia" w:cstheme="minorBidi"/>
        </w:rPr>
        <w:t xml:space="preserve"> </w:t>
      </w:r>
      <w:r w:rsidRPr="00F06B5B">
        <w:rPr>
          <w:rFonts w:eastAsiaTheme="minorEastAsia" w:cstheme="minorBidi"/>
        </w:rPr>
        <w:t xml:space="preserve">При липса на средства за </w:t>
      </w:r>
      <w:proofErr w:type="spellStart"/>
      <w:r w:rsidRPr="00F06B5B">
        <w:rPr>
          <w:rFonts w:eastAsiaTheme="minorEastAsia" w:cstheme="minorBidi"/>
        </w:rPr>
        <w:t>обучител</w:t>
      </w:r>
      <w:proofErr w:type="spellEnd"/>
      <w:r w:rsidRPr="00F06B5B">
        <w:rPr>
          <w:rFonts w:eastAsiaTheme="minorEastAsia" w:cstheme="minorBidi"/>
        </w:rPr>
        <w:t xml:space="preserve"> от съответната организационна секция се </w:t>
      </w:r>
      <w:r w:rsidRPr="00B436AD">
        <w:rPr>
          <w:rFonts w:eastAsiaTheme="minorEastAsia" w:cstheme="minorBidi"/>
          <w:color w:val="000000"/>
        </w:rPr>
        <w:t>подава искане за съдействие от УС за осигуряване на такъв.</w:t>
      </w:r>
    </w:p>
    <w:p w:rsidR="00B436AD" w:rsidRDefault="00BA139D" w:rsidP="00BA139D">
      <w:pPr>
        <w:pStyle w:val="aa"/>
        <w:tabs>
          <w:tab w:val="left" w:pos="1134"/>
        </w:tabs>
        <w:spacing w:line="360" w:lineRule="auto"/>
        <w:jc w:val="both"/>
        <w:rPr>
          <w:rFonts w:eastAsiaTheme="minorEastAsia" w:cstheme="minorBidi"/>
          <w:color w:val="000000"/>
        </w:rPr>
      </w:pPr>
      <w:r>
        <w:rPr>
          <w:rFonts w:eastAsiaTheme="minorEastAsia" w:cstheme="minorBidi"/>
          <w:color w:val="000000"/>
        </w:rPr>
        <w:tab/>
      </w:r>
      <w:r w:rsidR="00F06B5B" w:rsidRPr="00B436AD">
        <w:rPr>
          <w:rFonts w:eastAsiaTheme="minorEastAsia" w:cstheme="minorBidi"/>
          <w:color w:val="000000"/>
        </w:rPr>
        <w:t xml:space="preserve">Чл. </w:t>
      </w:r>
      <w:r w:rsidR="00CE19FF">
        <w:rPr>
          <w:rFonts w:eastAsiaTheme="minorEastAsia" w:cstheme="minorBidi"/>
          <w:color w:val="000000"/>
        </w:rPr>
        <w:t>17</w:t>
      </w:r>
      <w:r w:rsidR="00F06B5B" w:rsidRPr="00B436AD">
        <w:rPr>
          <w:rFonts w:eastAsiaTheme="minorEastAsia" w:cstheme="minorBidi"/>
          <w:color w:val="000000"/>
        </w:rPr>
        <w:t xml:space="preserve">. </w:t>
      </w:r>
      <w:r w:rsidR="00B436AD" w:rsidRPr="00B436AD">
        <w:rPr>
          <w:rFonts w:eastAsiaTheme="minorEastAsia" w:cstheme="minorBidi"/>
          <w:color w:val="000000"/>
        </w:rPr>
        <w:t xml:space="preserve">Не по-късно от </w:t>
      </w:r>
      <w:r w:rsidR="00F06B5B" w:rsidRPr="00B436AD">
        <w:rPr>
          <w:rFonts w:eastAsiaTheme="minorEastAsia" w:cstheme="minorBidi"/>
          <w:color w:val="000000"/>
        </w:rPr>
        <w:t xml:space="preserve">10 дни преди </w:t>
      </w:r>
      <w:r w:rsidR="00B436AD" w:rsidRPr="00B436AD">
        <w:rPr>
          <w:rFonts w:eastAsiaTheme="minorEastAsia" w:cstheme="minorBidi"/>
          <w:color w:val="000000"/>
        </w:rPr>
        <w:t xml:space="preserve">мероприятието </w:t>
      </w:r>
      <w:r w:rsidR="00B436AD" w:rsidRPr="00DA6962">
        <w:rPr>
          <w:rFonts w:eastAsiaTheme="minorEastAsia" w:cstheme="minorBidi"/>
          <w:color w:val="000000"/>
        </w:rPr>
        <w:t>председателят на секцията</w:t>
      </w:r>
      <w:r w:rsidR="00B436AD">
        <w:rPr>
          <w:rFonts w:eastAsiaTheme="minorEastAsia" w:cstheme="minorBidi"/>
          <w:color w:val="000000"/>
        </w:rPr>
        <w:t xml:space="preserve"> организатор изпраща</w:t>
      </w:r>
      <w:r w:rsidR="00F06B5B" w:rsidRPr="00B436AD">
        <w:rPr>
          <w:rFonts w:eastAsiaTheme="minorEastAsia" w:cstheme="minorBidi"/>
          <w:color w:val="000000"/>
        </w:rPr>
        <w:t xml:space="preserve"> списък </w:t>
      </w:r>
      <w:r w:rsidR="00B436AD" w:rsidRPr="00B436AD">
        <w:rPr>
          <w:rFonts w:eastAsiaTheme="minorEastAsia" w:cstheme="minorBidi"/>
          <w:color w:val="000000"/>
        </w:rPr>
        <w:t>с</w:t>
      </w:r>
      <w:r w:rsidR="00F06B5B" w:rsidRPr="00B436AD">
        <w:rPr>
          <w:rFonts w:eastAsiaTheme="minorEastAsia" w:cstheme="minorBidi"/>
          <w:color w:val="000000"/>
        </w:rPr>
        <w:t xml:space="preserve"> участници</w:t>
      </w:r>
      <w:r w:rsidR="00B436AD" w:rsidRPr="00B436AD">
        <w:rPr>
          <w:rFonts w:eastAsiaTheme="minorEastAsia" w:cstheme="minorBidi"/>
          <w:color w:val="000000"/>
        </w:rPr>
        <w:t>те</w:t>
      </w:r>
      <w:r w:rsidR="00F06B5B" w:rsidRPr="00B436AD">
        <w:rPr>
          <w:rFonts w:eastAsiaTheme="minorEastAsia" w:cstheme="minorBidi"/>
          <w:color w:val="000000"/>
        </w:rPr>
        <w:t xml:space="preserve"> до организационния секретар на САОСВ</w:t>
      </w:r>
      <w:r w:rsidR="00B436AD">
        <w:rPr>
          <w:rFonts w:eastAsiaTheme="minorEastAsia" w:cstheme="minorBidi"/>
          <w:color w:val="000000"/>
        </w:rPr>
        <w:t>.</w:t>
      </w:r>
      <w:r w:rsidR="00F06B5B" w:rsidRPr="00B436AD">
        <w:rPr>
          <w:rFonts w:eastAsiaTheme="minorEastAsia" w:cstheme="minorBidi"/>
          <w:color w:val="000000"/>
        </w:rPr>
        <w:t xml:space="preserve"> </w:t>
      </w:r>
    </w:p>
    <w:p w:rsidR="00B436AD" w:rsidRDefault="00CE19FF" w:rsidP="00CE19FF">
      <w:pPr>
        <w:pStyle w:val="aa"/>
        <w:tabs>
          <w:tab w:val="left" w:pos="1134"/>
        </w:tabs>
        <w:spacing w:line="360" w:lineRule="auto"/>
        <w:ind w:firstLine="720"/>
        <w:jc w:val="both"/>
        <w:rPr>
          <w:rFonts w:eastAsiaTheme="minorEastAsia" w:cstheme="minorBidi"/>
        </w:rPr>
      </w:pPr>
      <w:r>
        <w:rPr>
          <w:rFonts w:eastAsiaTheme="minorEastAsia" w:cstheme="minorBidi"/>
        </w:rPr>
        <w:tab/>
      </w:r>
      <w:r w:rsidR="00B436AD" w:rsidRPr="00F06B5B">
        <w:rPr>
          <w:rFonts w:eastAsiaTheme="minorEastAsia" w:cstheme="minorBidi"/>
        </w:rPr>
        <w:t xml:space="preserve">Чл. </w:t>
      </w:r>
      <w:r>
        <w:rPr>
          <w:rFonts w:eastAsiaTheme="minorEastAsia" w:cstheme="minorBidi"/>
        </w:rPr>
        <w:t>18</w:t>
      </w:r>
      <w:r w:rsidR="00B436AD" w:rsidRPr="00F06B5B">
        <w:rPr>
          <w:rFonts w:eastAsiaTheme="minorEastAsia" w:cstheme="minorBidi"/>
        </w:rPr>
        <w:t xml:space="preserve">. Преди всяко мероприятие </w:t>
      </w:r>
      <w:r w:rsidR="00B436AD" w:rsidRPr="00B436AD">
        <w:rPr>
          <w:rFonts w:eastAsiaTheme="minorEastAsia" w:cstheme="minorBidi"/>
          <w:color w:val="000000"/>
        </w:rPr>
        <w:t>организационния</w:t>
      </w:r>
      <w:r w:rsidR="00B436AD">
        <w:rPr>
          <w:rFonts w:eastAsiaTheme="minorEastAsia" w:cstheme="minorBidi"/>
          <w:color w:val="000000"/>
        </w:rPr>
        <w:t>т</w:t>
      </w:r>
      <w:r w:rsidR="00B436AD" w:rsidRPr="00B436AD">
        <w:rPr>
          <w:rFonts w:eastAsiaTheme="minorEastAsia" w:cstheme="minorBidi"/>
          <w:color w:val="000000"/>
        </w:rPr>
        <w:t xml:space="preserve"> секретар на САОСВ</w:t>
      </w:r>
      <w:r w:rsidR="00CF5C02">
        <w:rPr>
          <w:rFonts w:eastAsiaTheme="minorEastAsia" w:cstheme="minorBidi"/>
          <w:color w:val="000000"/>
        </w:rPr>
        <w:t>:</w:t>
      </w:r>
      <w:r w:rsidR="00B436AD" w:rsidRPr="00F06B5B">
        <w:rPr>
          <w:rFonts w:eastAsiaTheme="minorEastAsia" w:cstheme="minorBidi"/>
        </w:rPr>
        <w:t xml:space="preserve"> </w:t>
      </w:r>
    </w:p>
    <w:p w:rsidR="00B436AD" w:rsidRDefault="00CE19FF" w:rsidP="00CE19FF">
      <w:pPr>
        <w:pStyle w:val="aa"/>
        <w:tabs>
          <w:tab w:val="left" w:pos="1134"/>
        </w:tabs>
        <w:spacing w:line="360" w:lineRule="auto"/>
        <w:ind w:firstLine="720"/>
        <w:jc w:val="both"/>
        <w:rPr>
          <w:rFonts w:eastAsiaTheme="minorEastAsia" w:cstheme="minorBidi"/>
        </w:rPr>
      </w:pPr>
      <w:r>
        <w:rPr>
          <w:rFonts w:eastAsiaTheme="minorEastAsia" w:cstheme="minorBidi"/>
        </w:rPr>
        <w:tab/>
      </w:r>
      <w:r w:rsidR="00B436AD" w:rsidRPr="00F06B5B">
        <w:rPr>
          <w:rFonts w:eastAsiaTheme="minorEastAsia" w:cstheme="minorBidi"/>
        </w:rPr>
        <w:t>(1) изпраща официално писмо до административния ръководител на съответния орган на съдебна власт от името на САОСВ, подписано от председателя на Сдружението и включва логистични детайли като вид събитие, лектор и разходи на участниците.</w:t>
      </w:r>
    </w:p>
    <w:p w:rsidR="00B436AD" w:rsidRDefault="00CE19FF" w:rsidP="00CE19FF">
      <w:pPr>
        <w:pStyle w:val="aa"/>
        <w:tabs>
          <w:tab w:val="left" w:pos="1134"/>
        </w:tabs>
        <w:spacing w:line="360" w:lineRule="auto"/>
        <w:ind w:firstLine="720"/>
        <w:jc w:val="both"/>
        <w:rPr>
          <w:rFonts w:eastAsiaTheme="minorEastAsia" w:cstheme="minorBidi"/>
          <w:color w:val="000000"/>
        </w:rPr>
      </w:pPr>
      <w:r>
        <w:rPr>
          <w:rFonts w:eastAsiaTheme="minorEastAsia" w:cstheme="minorBidi"/>
        </w:rPr>
        <w:tab/>
      </w:r>
      <w:r w:rsidR="00B436AD" w:rsidRPr="00F06B5B">
        <w:rPr>
          <w:rFonts w:eastAsiaTheme="minorEastAsia" w:cstheme="minorBidi"/>
        </w:rPr>
        <w:t>(</w:t>
      </w:r>
      <w:r w:rsidR="00B436AD">
        <w:rPr>
          <w:rFonts w:eastAsiaTheme="minorEastAsia" w:cstheme="minorBidi"/>
        </w:rPr>
        <w:t>2</w:t>
      </w:r>
      <w:r w:rsidR="00B436AD" w:rsidRPr="00F06B5B">
        <w:rPr>
          <w:rFonts w:eastAsiaTheme="minorEastAsia" w:cstheme="minorBidi"/>
        </w:rPr>
        <w:t>)</w:t>
      </w:r>
      <w:r w:rsidR="00B436AD">
        <w:rPr>
          <w:rFonts w:eastAsiaTheme="minorEastAsia" w:cstheme="minorBidi"/>
        </w:rPr>
        <w:t xml:space="preserve"> </w:t>
      </w:r>
      <w:r w:rsidR="00B436AD">
        <w:rPr>
          <w:rFonts w:eastAsiaTheme="minorEastAsia" w:cstheme="minorBidi"/>
        </w:rPr>
        <w:t xml:space="preserve">изпраща списъка на участниците до </w:t>
      </w:r>
      <w:r w:rsidR="00B436AD" w:rsidRPr="00B436AD">
        <w:rPr>
          <w:rFonts w:eastAsiaTheme="minorEastAsia" w:cstheme="minorBidi"/>
          <w:color w:val="000000"/>
        </w:rPr>
        <w:t>управител</w:t>
      </w:r>
      <w:r w:rsidR="00B436AD">
        <w:rPr>
          <w:rFonts w:eastAsiaTheme="minorEastAsia" w:cstheme="minorBidi"/>
          <w:color w:val="000000"/>
        </w:rPr>
        <w:t>я</w:t>
      </w:r>
      <w:r w:rsidR="00CF5C02">
        <w:rPr>
          <w:rFonts w:eastAsiaTheme="minorEastAsia" w:cstheme="minorBidi"/>
          <w:color w:val="000000"/>
        </w:rPr>
        <w:t xml:space="preserve"> на съответната база</w:t>
      </w:r>
      <w:r w:rsidR="00B436AD">
        <w:rPr>
          <w:rFonts w:eastAsiaTheme="minorEastAsia" w:cstheme="minorBidi"/>
          <w:color w:val="000000"/>
        </w:rPr>
        <w:t xml:space="preserve">, </w:t>
      </w:r>
      <w:r w:rsidR="00B436AD">
        <w:rPr>
          <w:rFonts w:eastAsiaTheme="minorEastAsia" w:cstheme="minorBidi"/>
          <w:color w:val="000000"/>
        </w:rPr>
        <w:t>когато мероприятието се провежда в учебна база на орган на съдебната власт</w:t>
      </w:r>
      <w:r w:rsidR="00B436AD">
        <w:rPr>
          <w:rFonts w:eastAsiaTheme="minorEastAsia" w:cstheme="minorBidi"/>
          <w:color w:val="000000"/>
        </w:rPr>
        <w:t>.</w:t>
      </w:r>
    </w:p>
    <w:p w:rsidR="00F06B5B" w:rsidRPr="00B436AD" w:rsidRDefault="00CE19FF" w:rsidP="00CE19FF">
      <w:pPr>
        <w:pStyle w:val="aa"/>
        <w:tabs>
          <w:tab w:val="left" w:pos="709"/>
          <w:tab w:val="left" w:pos="851"/>
          <w:tab w:val="left" w:pos="1134"/>
        </w:tabs>
        <w:spacing w:line="360" w:lineRule="auto"/>
        <w:ind w:firstLine="720"/>
        <w:jc w:val="both"/>
        <w:rPr>
          <w:rFonts w:eastAsiaTheme="minorEastAsia" w:cstheme="minorBidi"/>
        </w:rPr>
      </w:pPr>
      <w:r>
        <w:rPr>
          <w:rFonts w:eastAsiaTheme="minorEastAsia" w:cstheme="minorBidi"/>
        </w:rPr>
        <w:tab/>
      </w:r>
      <w:r>
        <w:rPr>
          <w:rFonts w:eastAsiaTheme="minorEastAsia" w:cstheme="minorBidi"/>
        </w:rPr>
        <w:tab/>
      </w:r>
      <w:r w:rsidR="00B436AD" w:rsidRPr="00F06B5B">
        <w:rPr>
          <w:rFonts w:eastAsiaTheme="minorEastAsia" w:cstheme="minorBidi"/>
        </w:rPr>
        <w:t xml:space="preserve">Чл. </w:t>
      </w:r>
      <w:r>
        <w:rPr>
          <w:rFonts w:eastAsiaTheme="minorEastAsia" w:cstheme="minorBidi"/>
        </w:rPr>
        <w:t>19</w:t>
      </w:r>
      <w:r w:rsidR="00B436AD" w:rsidRPr="00F06B5B">
        <w:rPr>
          <w:rFonts w:eastAsiaTheme="minorEastAsia" w:cstheme="minorBidi"/>
        </w:rPr>
        <w:t>.</w:t>
      </w:r>
      <w:r w:rsidR="00F06B5B" w:rsidRPr="00B436AD">
        <w:rPr>
          <w:rFonts w:eastAsiaTheme="minorEastAsia" w:cstheme="minorBidi"/>
        </w:rPr>
        <w:t> </w:t>
      </w:r>
      <w:r w:rsidR="00B436AD" w:rsidRPr="00B436AD">
        <w:rPr>
          <w:rFonts w:eastAsiaTheme="minorEastAsia" w:cstheme="minorBidi"/>
        </w:rPr>
        <w:t>Други организационни въпроси, свързани с меню и</w:t>
      </w:r>
      <w:r w:rsidR="00B436AD" w:rsidRPr="00B436AD">
        <w:rPr>
          <w:rFonts w:eastAsiaTheme="minorEastAsia" w:cstheme="minorBidi"/>
        </w:rPr>
        <w:t xml:space="preserve"> разпределение </w:t>
      </w:r>
      <w:r w:rsidR="00B436AD" w:rsidRPr="00B436AD">
        <w:rPr>
          <w:rFonts w:eastAsiaTheme="minorEastAsia" w:cstheme="minorBidi"/>
        </w:rPr>
        <w:t xml:space="preserve">се уточняват </w:t>
      </w:r>
      <w:r w:rsidR="00B436AD" w:rsidRPr="00B436AD">
        <w:rPr>
          <w:rFonts w:eastAsiaTheme="minorEastAsia" w:cstheme="minorBidi"/>
        </w:rPr>
        <w:t xml:space="preserve">от организатора на </w:t>
      </w:r>
      <w:r w:rsidR="00B436AD" w:rsidRPr="00B436AD">
        <w:rPr>
          <w:rFonts w:eastAsiaTheme="minorEastAsia" w:cstheme="minorBidi"/>
        </w:rPr>
        <w:t>мероприятието.</w:t>
      </w:r>
    </w:p>
    <w:p w:rsidR="00D16A8D" w:rsidRDefault="00F06B5B" w:rsidP="00CE19FF">
      <w:pPr>
        <w:pStyle w:val="aa"/>
        <w:tabs>
          <w:tab w:val="left" w:pos="1134"/>
        </w:tabs>
        <w:spacing w:line="360" w:lineRule="auto"/>
        <w:jc w:val="both"/>
        <w:rPr>
          <w:b/>
          <w:bCs/>
          <w:color w:val="000000"/>
        </w:rPr>
      </w:pPr>
      <w:r>
        <w:rPr>
          <w:rFonts w:ascii="Verdana" w:hAnsi="Verdana"/>
          <w:sz w:val="27"/>
          <w:szCs w:val="27"/>
        </w:rPr>
        <w:t> </w:t>
      </w:r>
      <w:r w:rsidRPr="00F06B5B">
        <w:rPr>
          <w:rFonts w:ascii="Verdana" w:hAnsi="Verdana"/>
          <w:sz w:val="27"/>
          <w:szCs w:val="27"/>
        </w:rPr>
        <w:tab/>
      </w:r>
      <w:r w:rsidR="00D16A8D">
        <w:rPr>
          <w:color w:val="000000"/>
        </w:rPr>
        <w:t xml:space="preserve">Чл. </w:t>
      </w:r>
      <w:r w:rsidR="00CE19FF">
        <w:rPr>
          <w:color w:val="000000"/>
        </w:rPr>
        <w:t>20</w:t>
      </w:r>
      <w:r w:rsidR="00D16A8D">
        <w:rPr>
          <w:color w:val="000000"/>
        </w:rPr>
        <w:t xml:space="preserve">. (1) </w:t>
      </w:r>
      <w:r w:rsidR="00D16A8D" w:rsidRPr="001D4368">
        <w:rPr>
          <w:color w:val="000000"/>
        </w:rPr>
        <w:t xml:space="preserve">Всяко обучение се провежда съгласно утвърдената Програма на обучението /Приложение </w:t>
      </w:r>
      <w:r w:rsidR="00D16A8D">
        <w:rPr>
          <w:color w:val="000000"/>
        </w:rPr>
        <w:t>2</w:t>
      </w:r>
      <w:r w:rsidR="00D16A8D" w:rsidRPr="001D4368">
        <w:rPr>
          <w:color w:val="000000"/>
        </w:rPr>
        <w:t>/.</w:t>
      </w:r>
    </w:p>
    <w:p w:rsidR="00D16A8D" w:rsidRDefault="00D16A8D" w:rsidP="00D16A8D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(2) Не се допуска отклонение от утвърдената програма, освен при наличието на непредвидени обстоятелства.</w:t>
      </w:r>
    </w:p>
    <w:p w:rsidR="00FF5B8F" w:rsidRDefault="00FF5B8F" w:rsidP="00D16A8D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FF5B8F" w:rsidRDefault="00FF5B8F" w:rsidP="00D16A8D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Чл. </w:t>
      </w:r>
      <w:r w:rsidR="00CE19FF">
        <w:rPr>
          <w:rFonts w:ascii="Times New Roman" w:hAnsi="Times New Roman"/>
          <w:b w:val="0"/>
          <w:bCs w:val="0"/>
          <w:color w:val="000000"/>
          <w:sz w:val="24"/>
          <w:szCs w:val="24"/>
        </w:rPr>
        <w:t>21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. </w:t>
      </w:r>
      <w:r w:rsidRPr="00FF5B8F">
        <w:rPr>
          <w:rFonts w:ascii="Times New Roman" w:hAnsi="Times New Roman"/>
          <w:b w:val="0"/>
          <w:bCs w:val="0"/>
          <w:color w:val="000000"/>
          <w:sz w:val="24"/>
          <w:szCs w:val="24"/>
        </w:rPr>
        <w:t>Категорично се забранява използването на заявени събития за други цели без разрешение на УС.</w:t>
      </w:r>
    </w:p>
    <w:p w:rsidR="00DA6962" w:rsidRDefault="00DA6962" w:rsidP="00D16A8D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16A8D" w:rsidRDefault="00D16A8D" w:rsidP="00D16A8D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0B795C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Чл. </w:t>
      </w:r>
      <w:r w:rsidR="00CE19FF">
        <w:rPr>
          <w:rFonts w:ascii="Times New Roman" w:hAnsi="Times New Roman"/>
          <w:b w:val="0"/>
          <w:bCs w:val="0"/>
          <w:color w:val="000000"/>
          <w:sz w:val="24"/>
          <w:szCs w:val="24"/>
        </w:rPr>
        <w:t>22</w:t>
      </w:r>
      <w:r w:rsidRPr="000B795C">
        <w:rPr>
          <w:rFonts w:ascii="Times New Roman" w:hAnsi="Times New Roman"/>
          <w:b w:val="0"/>
          <w:bCs w:val="0"/>
          <w:color w:val="000000"/>
          <w:sz w:val="24"/>
          <w:szCs w:val="24"/>
        </w:rPr>
        <w:t>.  Участниците във всяко проведено обучение попълват анонимни анкетни карти, съдържащи тяхната оценка за обучението.</w:t>
      </w:r>
    </w:p>
    <w:p w:rsidR="00FF3DD6" w:rsidRPr="000B795C" w:rsidRDefault="00FF3DD6" w:rsidP="00D16A8D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16A8D" w:rsidRDefault="00D16A8D" w:rsidP="00D16A8D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0B795C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Чл. </w:t>
      </w:r>
      <w:r w:rsidR="00CE19FF">
        <w:rPr>
          <w:rFonts w:ascii="Times New Roman" w:hAnsi="Times New Roman"/>
          <w:b w:val="0"/>
          <w:bCs w:val="0"/>
          <w:color w:val="000000"/>
          <w:sz w:val="24"/>
          <w:szCs w:val="24"/>
        </w:rPr>
        <w:t>23</w:t>
      </w:r>
      <w:r w:rsidRPr="000B795C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. Участниците в обучителните дейности на САОСВ получават удостоверение за участие. За определени обучителни дейности като дискусии, кръгли маси и лекции могат да не се издават удостоверения. </w:t>
      </w:r>
    </w:p>
    <w:p w:rsidR="00F06B5B" w:rsidRDefault="00F06B5B" w:rsidP="00D16A8D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F06B5B" w:rsidRDefault="00F06B5B" w:rsidP="00F06B5B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Чл. </w:t>
      </w:r>
      <w:r w:rsidR="00CE19FF">
        <w:rPr>
          <w:rFonts w:ascii="Times New Roman" w:hAnsi="Times New Roman"/>
          <w:b w:val="0"/>
          <w:bCs w:val="0"/>
          <w:color w:val="000000"/>
          <w:sz w:val="24"/>
          <w:szCs w:val="24"/>
        </w:rPr>
        <w:t>24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. </w:t>
      </w:r>
      <w:r w:rsidRPr="00A94F3C">
        <w:rPr>
          <w:rFonts w:ascii="Times New Roman" w:hAnsi="Times New Roman"/>
          <w:b w:val="0"/>
          <w:bCs w:val="0"/>
          <w:color w:val="000000"/>
          <w:sz w:val="24"/>
          <w:szCs w:val="24"/>
        </w:rPr>
        <w:t>Председателят на организационната секция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изготвя и съхранява о</w:t>
      </w:r>
      <w:r w:rsidRPr="00A94F3C">
        <w:rPr>
          <w:rFonts w:ascii="Times New Roman" w:hAnsi="Times New Roman"/>
          <w:b w:val="0"/>
          <w:bCs w:val="0"/>
          <w:color w:val="000000"/>
          <w:sz w:val="24"/>
          <w:szCs w:val="24"/>
        </w:rPr>
        <w:t>тчетна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та</w:t>
      </w:r>
      <w:r w:rsidRPr="00A94F3C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документация след приключване на обучението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.</w:t>
      </w:r>
    </w:p>
    <w:p w:rsidR="00FF3DD6" w:rsidRPr="000B795C" w:rsidRDefault="00FF3DD6" w:rsidP="00D16A8D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16A8D" w:rsidRDefault="00A80534" w:rsidP="00D16A8D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Ч</w:t>
      </w:r>
      <w:r w:rsidR="00D16A8D" w:rsidRPr="000B795C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л. </w:t>
      </w:r>
      <w:r w:rsidR="00CE19FF">
        <w:rPr>
          <w:rFonts w:ascii="Times New Roman" w:hAnsi="Times New Roman"/>
          <w:b w:val="0"/>
          <w:bCs w:val="0"/>
          <w:color w:val="000000"/>
          <w:sz w:val="24"/>
          <w:szCs w:val="24"/>
        </w:rPr>
        <w:t>25</w:t>
      </w:r>
      <w:r w:rsidR="00D16A8D" w:rsidRPr="000B795C">
        <w:rPr>
          <w:rFonts w:ascii="Times New Roman" w:hAnsi="Times New Roman"/>
          <w:b w:val="0"/>
          <w:bCs w:val="0"/>
          <w:color w:val="000000"/>
          <w:sz w:val="24"/>
          <w:szCs w:val="24"/>
        </w:rPr>
        <w:t>. В срок до 31 януари на следващата календарна година въз основа на информацията от анкетните карти комисия на УС на САОСВ извършва анализ на проведените обучения и изготвя доклад за ефективността и качеството на обучителната дейност.</w:t>
      </w:r>
    </w:p>
    <w:p w:rsidR="00FF3DD6" w:rsidRPr="000B795C" w:rsidRDefault="00FF3DD6" w:rsidP="00D16A8D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bookmarkStart w:id="0" w:name="_GoBack"/>
      <w:bookmarkEnd w:id="0"/>
    </w:p>
    <w:p w:rsidR="00D16A8D" w:rsidRPr="000B795C" w:rsidRDefault="00D16A8D" w:rsidP="00D16A8D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0B795C">
        <w:rPr>
          <w:rFonts w:ascii="Times New Roman" w:hAnsi="Times New Roman"/>
          <w:b w:val="0"/>
          <w:bCs w:val="0"/>
          <w:color w:val="000000"/>
          <w:sz w:val="24"/>
          <w:szCs w:val="24"/>
        </w:rPr>
        <w:t>Чл.</w:t>
      </w:r>
      <w:r w:rsidR="00CE19FF">
        <w:rPr>
          <w:rFonts w:ascii="Times New Roman" w:hAnsi="Times New Roman"/>
          <w:b w:val="0"/>
          <w:bCs w:val="0"/>
          <w:color w:val="000000"/>
          <w:sz w:val="24"/>
          <w:szCs w:val="24"/>
        </w:rPr>
        <w:t>26</w:t>
      </w:r>
      <w:r w:rsidRPr="000B795C">
        <w:rPr>
          <w:rFonts w:ascii="Times New Roman" w:hAnsi="Times New Roman"/>
          <w:b w:val="0"/>
          <w:bCs w:val="0"/>
          <w:color w:val="000000"/>
          <w:sz w:val="24"/>
          <w:szCs w:val="24"/>
        </w:rPr>
        <w:t>. Води се регистър на обучителните дейности, в който се вписват обучителните дейности, участващите в тях обучаеми и преподаватели.</w:t>
      </w:r>
    </w:p>
    <w:p w:rsidR="00D16A8D" w:rsidRDefault="00D16A8D" w:rsidP="00D16A8D">
      <w:pPr>
        <w:jc w:val="center"/>
        <w:rPr>
          <w:b/>
          <w:color w:val="000000"/>
        </w:rPr>
      </w:pPr>
    </w:p>
    <w:p w:rsidR="00EE4E06" w:rsidRDefault="00EE4E06" w:rsidP="00D16A8D">
      <w:pPr>
        <w:jc w:val="center"/>
        <w:rPr>
          <w:b/>
          <w:color w:val="000000"/>
        </w:rPr>
      </w:pPr>
    </w:p>
    <w:p w:rsidR="00D16A8D" w:rsidRDefault="00D16A8D" w:rsidP="00D16A8D">
      <w:pPr>
        <w:jc w:val="center"/>
        <w:rPr>
          <w:b/>
          <w:color w:val="000000"/>
        </w:rPr>
      </w:pPr>
      <w:r w:rsidRPr="00195BF2">
        <w:rPr>
          <w:b/>
          <w:color w:val="000000"/>
        </w:rPr>
        <w:t>ЗАКЛЮЧИТЕЛНИ РАЗПОРЕДБИ</w:t>
      </w:r>
    </w:p>
    <w:p w:rsidR="00D16A8D" w:rsidRDefault="00D16A8D" w:rsidP="00D16A8D">
      <w:pPr>
        <w:jc w:val="center"/>
        <w:rPr>
          <w:b/>
          <w:color w:val="000000"/>
        </w:rPr>
      </w:pPr>
    </w:p>
    <w:p w:rsidR="00D16A8D" w:rsidRPr="00195BF2" w:rsidRDefault="00D16A8D" w:rsidP="00D16A8D">
      <w:pPr>
        <w:jc w:val="center"/>
        <w:rPr>
          <w:b/>
          <w:color w:val="000000"/>
        </w:rPr>
      </w:pPr>
    </w:p>
    <w:p w:rsidR="00D16A8D" w:rsidRPr="00195BF2" w:rsidRDefault="00D16A8D" w:rsidP="00D16A8D">
      <w:pPr>
        <w:jc w:val="center"/>
        <w:rPr>
          <w:color w:val="000000"/>
        </w:rPr>
      </w:pPr>
    </w:p>
    <w:p w:rsidR="00D16A8D" w:rsidRDefault="00D16A8D" w:rsidP="00D16A8D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195BF2">
        <w:rPr>
          <w:rFonts w:ascii="Times New Roman" w:hAnsi="Times New Roman"/>
          <w:b w:val="0"/>
          <w:bCs w:val="0"/>
          <w:color w:val="000000"/>
          <w:sz w:val="24"/>
          <w:szCs w:val="24"/>
        </w:rPr>
        <w:t>§ 1. Вътрешни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те</w:t>
      </w:r>
      <w:r w:rsidRPr="00195BF2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правила</w:t>
      </w:r>
      <w:r w:rsidRPr="00195BF2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за организиране и провеждане на обучения за членовете на „Сдружение на администрацията в органите на съдебната власт”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са</w:t>
      </w:r>
      <w:r w:rsidRPr="00195BF2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приет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и</w:t>
      </w:r>
      <w:r w:rsidRPr="00195BF2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с Решение на УС по протокол от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……….</w:t>
      </w:r>
      <w:r w:rsidRPr="00195BF2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 г. на основание чл. 35 т. 12 от Устава на САОСВ.</w:t>
      </w:r>
    </w:p>
    <w:p w:rsidR="00D16A8D" w:rsidRDefault="00D16A8D" w:rsidP="00D16A8D">
      <w:pPr>
        <w:pStyle w:val="Bodytext20"/>
        <w:shd w:val="clear" w:color="auto" w:fill="auto"/>
        <w:spacing w:line="360" w:lineRule="auto"/>
        <w:ind w:right="20" w:firstLine="1122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AF612F" w:rsidRDefault="00AF612F" w:rsidP="00D16A8D">
      <w:pPr>
        <w:pStyle w:val="Style6"/>
        <w:widowControl/>
        <w:spacing w:before="82" w:line="302" w:lineRule="exact"/>
        <w:ind w:left="701"/>
        <w:rPr>
          <w:rStyle w:val="FontStyle20"/>
        </w:rPr>
      </w:pPr>
    </w:p>
    <w:sectPr w:rsidR="00AF612F" w:rsidSect="00FF3DD6">
      <w:footerReference w:type="default" r:id="rId8"/>
      <w:headerReference w:type="first" r:id="rId9"/>
      <w:type w:val="continuous"/>
      <w:pgSz w:w="11905" w:h="16837"/>
      <w:pgMar w:top="977" w:right="1233" w:bottom="1440" w:left="1349" w:header="708" w:footer="267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A9D" w:rsidRDefault="00C03A9D">
      <w:r>
        <w:separator/>
      </w:r>
    </w:p>
  </w:endnote>
  <w:endnote w:type="continuationSeparator" w:id="0">
    <w:p w:rsidR="00C03A9D" w:rsidRDefault="00C03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4949067"/>
      <w:docPartObj>
        <w:docPartGallery w:val="Page Numbers (Bottom of Page)"/>
        <w:docPartUnique/>
      </w:docPartObj>
    </w:sdtPr>
    <w:sdtEndPr/>
    <w:sdtContent>
      <w:p w:rsidR="003C256E" w:rsidRDefault="003C256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C02">
          <w:rPr>
            <w:noProof/>
          </w:rPr>
          <w:t>4</w:t>
        </w:r>
        <w:r>
          <w:fldChar w:fldCharType="end"/>
        </w:r>
      </w:p>
    </w:sdtContent>
  </w:sdt>
  <w:p w:rsidR="003C256E" w:rsidRDefault="003C256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A9D" w:rsidRDefault="00C03A9D">
      <w:r>
        <w:separator/>
      </w:r>
    </w:p>
  </w:footnote>
  <w:footnote w:type="continuationSeparator" w:id="0">
    <w:p w:rsidR="00C03A9D" w:rsidRDefault="00C03A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DD6" w:rsidRPr="00FF3DD6" w:rsidRDefault="00FF3DD6" w:rsidP="00FF3DD6">
    <w:pPr>
      <w:pStyle w:val="a6"/>
    </w:pPr>
    <w:r>
      <w:rPr>
        <w:noProof/>
      </w:rPr>
      <w:drawing>
        <wp:inline distT="0" distB="0" distL="0" distR="0" wp14:anchorId="4C0EB040" wp14:editId="6A8C53AD">
          <wp:extent cx="5760720" cy="1049014"/>
          <wp:effectExtent l="0" t="0" r="0" b="0"/>
          <wp:docPr id="27" name="Картина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49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8AE4540"/>
    <w:lvl w:ilvl="0">
      <w:numFmt w:val="bullet"/>
      <w:lvlText w:val="*"/>
      <w:lvlJc w:val="left"/>
    </w:lvl>
  </w:abstractNum>
  <w:abstractNum w:abstractNumId="1">
    <w:nsid w:val="15202F46"/>
    <w:multiLevelType w:val="singleLevel"/>
    <w:tmpl w:val="88E06ECC"/>
    <w:lvl w:ilvl="0">
      <w:start w:val="20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>
    <w:nsid w:val="22FD0713"/>
    <w:multiLevelType w:val="singleLevel"/>
    <w:tmpl w:val="1B7E1CA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27F7798C"/>
    <w:multiLevelType w:val="singleLevel"/>
    <w:tmpl w:val="81483B36"/>
    <w:lvl w:ilvl="0">
      <w:start w:val="10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4">
    <w:nsid w:val="51D23A6E"/>
    <w:multiLevelType w:val="singleLevel"/>
    <w:tmpl w:val="A3A473C8"/>
    <w:lvl w:ilvl="0">
      <w:start w:val="7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5">
    <w:nsid w:val="54DC4714"/>
    <w:multiLevelType w:val="singleLevel"/>
    <w:tmpl w:val="0B9A9738"/>
    <w:lvl w:ilvl="0">
      <w:start w:val="3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6">
    <w:nsid w:val="57E36978"/>
    <w:multiLevelType w:val="hybridMultilevel"/>
    <w:tmpl w:val="C1789050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6EC541FC"/>
    <w:multiLevelType w:val="hybridMultilevel"/>
    <w:tmpl w:val="9FB68708"/>
    <w:lvl w:ilvl="0" w:tplc="0A26A5A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73CA50D2"/>
    <w:multiLevelType w:val="singleLevel"/>
    <w:tmpl w:val="853CE782"/>
    <w:lvl w:ilvl="0">
      <w:start w:val="16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12F"/>
    <w:rsid w:val="000B795C"/>
    <w:rsid w:val="00173E0A"/>
    <w:rsid w:val="002602B6"/>
    <w:rsid w:val="002C68CE"/>
    <w:rsid w:val="003455EE"/>
    <w:rsid w:val="00371835"/>
    <w:rsid w:val="003C256E"/>
    <w:rsid w:val="005D4BE8"/>
    <w:rsid w:val="0062331B"/>
    <w:rsid w:val="00704051"/>
    <w:rsid w:val="00730D44"/>
    <w:rsid w:val="00767A0A"/>
    <w:rsid w:val="008F4DB5"/>
    <w:rsid w:val="009C6E1A"/>
    <w:rsid w:val="00A07B81"/>
    <w:rsid w:val="00A12194"/>
    <w:rsid w:val="00A80534"/>
    <w:rsid w:val="00AF612F"/>
    <w:rsid w:val="00B436AD"/>
    <w:rsid w:val="00BA139D"/>
    <w:rsid w:val="00BD7C3A"/>
    <w:rsid w:val="00C03A9D"/>
    <w:rsid w:val="00C27262"/>
    <w:rsid w:val="00C27BEC"/>
    <w:rsid w:val="00C849AE"/>
    <w:rsid w:val="00CE19FF"/>
    <w:rsid w:val="00CF5C02"/>
    <w:rsid w:val="00D16A8D"/>
    <w:rsid w:val="00D80E3A"/>
    <w:rsid w:val="00DA6962"/>
    <w:rsid w:val="00EE4E06"/>
    <w:rsid w:val="00F06B5B"/>
    <w:rsid w:val="00F87B8D"/>
    <w:rsid w:val="00FF3DD6"/>
    <w:rsid w:val="00FF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02" w:lineRule="exact"/>
      <w:ind w:firstLine="1190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317" w:lineRule="exact"/>
      <w:jc w:val="both"/>
    </w:pPr>
  </w:style>
  <w:style w:type="paragraph" w:customStyle="1" w:styleId="Style4">
    <w:name w:val="Style4"/>
    <w:basedOn w:val="a"/>
    <w:uiPriority w:val="99"/>
    <w:pPr>
      <w:spacing w:line="307" w:lineRule="exact"/>
      <w:ind w:hanging="1886"/>
    </w:pPr>
  </w:style>
  <w:style w:type="paragraph" w:customStyle="1" w:styleId="Style5">
    <w:name w:val="Style5"/>
    <w:basedOn w:val="a"/>
    <w:uiPriority w:val="99"/>
    <w:pPr>
      <w:spacing w:line="307" w:lineRule="exact"/>
      <w:ind w:firstLine="725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326" w:lineRule="exact"/>
      <w:ind w:firstLine="720"/>
      <w:jc w:val="both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jc w:val="both"/>
    </w:pPr>
  </w:style>
  <w:style w:type="paragraph" w:customStyle="1" w:styleId="Style11">
    <w:name w:val="Style11"/>
    <w:basedOn w:val="a"/>
    <w:uiPriority w:val="99"/>
    <w:pPr>
      <w:spacing w:line="312" w:lineRule="exact"/>
      <w:ind w:hanging="686"/>
    </w:p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pacing w:val="-10"/>
      <w:sz w:val="34"/>
      <w:szCs w:val="34"/>
    </w:rPr>
  </w:style>
  <w:style w:type="character" w:customStyle="1" w:styleId="FontStyle14">
    <w:name w:val="Font Style14"/>
    <w:basedOn w:val="a0"/>
    <w:uiPriority w:val="99"/>
    <w:rPr>
      <w:rFonts w:ascii="Calibri" w:hAnsi="Calibri" w:cs="Calibri"/>
      <w:sz w:val="16"/>
      <w:szCs w:val="1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62331B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62331B"/>
    <w:rPr>
      <w:rFonts w:ascii="Tahoma" w:hAnsi="Tahoma" w:cs="Tahoma"/>
      <w:sz w:val="16"/>
      <w:szCs w:val="16"/>
    </w:rPr>
  </w:style>
  <w:style w:type="character" w:customStyle="1" w:styleId="Bodytext2">
    <w:name w:val="Body text (2)_"/>
    <w:link w:val="Bodytext20"/>
    <w:rsid w:val="0062331B"/>
    <w:rPr>
      <w:rFonts w:ascii="Arial" w:hAnsi="Arial"/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rsid w:val="0062331B"/>
    <w:pPr>
      <w:shd w:val="clear" w:color="auto" w:fill="FFFFFF"/>
      <w:autoSpaceDE/>
      <w:autoSpaceDN/>
      <w:adjustRightInd/>
      <w:spacing w:line="240" w:lineRule="atLeast"/>
      <w:jc w:val="center"/>
    </w:pPr>
    <w:rPr>
      <w:rFonts w:ascii="Arial" w:hAnsi="Arial" w:cstheme="minorBidi"/>
      <w:b/>
      <w:bCs/>
      <w:sz w:val="23"/>
      <w:szCs w:val="23"/>
    </w:rPr>
  </w:style>
  <w:style w:type="paragraph" w:customStyle="1" w:styleId="Default">
    <w:name w:val="Default"/>
    <w:rsid w:val="0062331B"/>
    <w:pPr>
      <w:autoSpaceDE w:val="0"/>
      <w:autoSpaceDN w:val="0"/>
      <w:adjustRightInd w:val="0"/>
      <w:spacing w:after="0" w:line="240" w:lineRule="auto"/>
    </w:pPr>
    <w:rPr>
      <w:rFonts w:eastAsia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62331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0B795C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0B795C"/>
    <w:rPr>
      <w:rFonts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B795C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0B795C"/>
    <w:rPr>
      <w:rFonts w:hAnsi="Times New Roman" w:cs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767A0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02" w:lineRule="exact"/>
      <w:ind w:firstLine="1190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317" w:lineRule="exact"/>
      <w:jc w:val="both"/>
    </w:pPr>
  </w:style>
  <w:style w:type="paragraph" w:customStyle="1" w:styleId="Style4">
    <w:name w:val="Style4"/>
    <w:basedOn w:val="a"/>
    <w:uiPriority w:val="99"/>
    <w:pPr>
      <w:spacing w:line="307" w:lineRule="exact"/>
      <w:ind w:hanging="1886"/>
    </w:pPr>
  </w:style>
  <w:style w:type="paragraph" w:customStyle="1" w:styleId="Style5">
    <w:name w:val="Style5"/>
    <w:basedOn w:val="a"/>
    <w:uiPriority w:val="99"/>
    <w:pPr>
      <w:spacing w:line="307" w:lineRule="exact"/>
      <w:ind w:firstLine="725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326" w:lineRule="exact"/>
      <w:ind w:firstLine="720"/>
      <w:jc w:val="both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jc w:val="both"/>
    </w:pPr>
  </w:style>
  <w:style w:type="paragraph" w:customStyle="1" w:styleId="Style11">
    <w:name w:val="Style11"/>
    <w:basedOn w:val="a"/>
    <w:uiPriority w:val="99"/>
    <w:pPr>
      <w:spacing w:line="312" w:lineRule="exact"/>
      <w:ind w:hanging="686"/>
    </w:p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pacing w:val="-10"/>
      <w:sz w:val="34"/>
      <w:szCs w:val="34"/>
    </w:rPr>
  </w:style>
  <w:style w:type="character" w:customStyle="1" w:styleId="FontStyle14">
    <w:name w:val="Font Style14"/>
    <w:basedOn w:val="a0"/>
    <w:uiPriority w:val="99"/>
    <w:rPr>
      <w:rFonts w:ascii="Calibri" w:hAnsi="Calibri" w:cs="Calibri"/>
      <w:sz w:val="16"/>
      <w:szCs w:val="1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62331B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62331B"/>
    <w:rPr>
      <w:rFonts w:ascii="Tahoma" w:hAnsi="Tahoma" w:cs="Tahoma"/>
      <w:sz w:val="16"/>
      <w:szCs w:val="16"/>
    </w:rPr>
  </w:style>
  <w:style w:type="character" w:customStyle="1" w:styleId="Bodytext2">
    <w:name w:val="Body text (2)_"/>
    <w:link w:val="Bodytext20"/>
    <w:rsid w:val="0062331B"/>
    <w:rPr>
      <w:rFonts w:ascii="Arial" w:hAnsi="Arial"/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rsid w:val="0062331B"/>
    <w:pPr>
      <w:shd w:val="clear" w:color="auto" w:fill="FFFFFF"/>
      <w:autoSpaceDE/>
      <w:autoSpaceDN/>
      <w:adjustRightInd/>
      <w:spacing w:line="240" w:lineRule="atLeast"/>
      <w:jc w:val="center"/>
    </w:pPr>
    <w:rPr>
      <w:rFonts w:ascii="Arial" w:hAnsi="Arial" w:cstheme="minorBidi"/>
      <w:b/>
      <w:bCs/>
      <w:sz w:val="23"/>
      <w:szCs w:val="23"/>
    </w:rPr>
  </w:style>
  <w:style w:type="paragraph" w:customStyle="1" w:styleId="Default">
    <w:name w:val="Default"/>
    <w:rsid w:val="0062331B"/>
    <w:pPr>
      <w:autoSpaceDE w:val="0"/>
      <w:autoSpaceDN w:val="0"/>
      <w:adjustRightInd w:val="0"/>
      <w:spacing w:after="0" w:line="240" w:lineRule="auto"/>
    </w:pPr>
    <w:rPr>
      <w:rFonts w:eastAsia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62331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0B795C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0B795C"/>
    <w:rPr>
      <w:rFonts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B795C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0B795C"/>
    <w:rPr>
      <w:rFonts w:hAnsi="Times New Roman" w:cs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767A0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5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Dalaklieva</dc:creator>
  <cp:lastModifiedBy>Irena Dalaklieva</cp:lastModifiedBy>
  <cp:revision>20</cp:revision>
  <dcterms:created xsi:type="dcterms:W3CDTF">2025-06-10T12:05:00Z</dcterms:created>
  <dcterms:modified xsi:type="dcterms:W3CDTF">2025-06-11T10:36:00Z</dcterms:modified>
</cp:coreProperties>
</file>